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4B79" w14:textId="77777777" w:rsidR="00B07C8A" w:rsidRDefault="00B07C8A">
      <w:pPr>
        <w:pStyle w:val="Tijeloteksta"/>
        <w:ind w:left="117"/>
        <w:rPr>
          <w:rFonts w:ascii="Times New Roman"/>
          <w:sz w:val="20"/>
        </w:rPr>
      </w:pPr>
      <w:bookmarkStart w:id="0" w:name="_GoBack"/>
      <w:bookmarkEnd w:id="0"/>
    </w:p>
    <w:p w14:paraId="4B5E4B7A" w14:textId="77777777" w:rsidR="00C12686" w:rsidRPr="00CB62C5" w:rsidRDefault="00C12686" w:rsidP="00C12686">
      <w:pPr>
        <w:pStyle w:val="Zaglavlje"/>
        <w:tabs>
          <w:tab w:val="clear" w:pos="9072"/>
          <w:tab w:val="left" w:pos="7320"/>
          <w:tab w:val="right" w:pos="9781"/>
        </w:tabs>
        <w:rPr>
          <w:b/>
        </w:rPr>
      </w:pPr>
      <w:r>
        <w:rPr>
          <w:noProof/>
          <w:u w:val="single"/>
          <w:lang w:eastAsia="hr-HR"/>
        </w:rPr>
        <w:drawing>
          <wp:inline distT="0" distB="0" distL="0" distR="0" wp14:anchorId="4B5E4C5E" wp14:editId="4B5E4C5F">
            <wp:extent cx="2172335" cy="694690"/>
            <wp:effectExtent l="0" t="0" r="0" b="0"/>
            <wp:docPr id="1" name="Slika 24" descr="C:\Users\komunalno\Pictures\KOMUNAL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C:\Users\komunalno\Pictures\KOMUNALNO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b/>
          <w:u w:val="single"/>
        </w:rPr>
        <w:t xml:space="preserve"> </w:t>
      </w:r>
      <w:r>
        <w:rPr>
          <w:b/>
          <w:noProof/>
          <w:u w:val="single"/>
          <w:lang w:eastAsia="hr-HR"/>
        </w:rPr>
        <w:t xml:space="preserve">                                                          </w:t>
      </w:r>
      <w:r w:rsidRPr="002026CA">
        <w:rPr>
          <w:b/>
          <w:u w:val="single"/>
        </w:rPr>
        <w:tab/>
      </w:r>
    </w:p>
    <w:p w14:paraId="4B5E4B7B" w14:textId="77777777" w:rsidR="00C12686" w:rsidRPr="00E261DC" w:rsidRDefault="00C12686" w:rsidP="00C12686">
      <w:pPr>
        <w:pStyle w:val="Zaglavlje"/>
        <w:tabs>
          <w:tab w:val="clear" w:pos="9072"/>
          <w:tab w:val="right" w:pos="9498"/>
        </w:tabs>
        <w:rPr>
          <w:rFonts w:ascii="Times New Roman" w:hAnsi="Times New Roman"/>
          <w:b/>
          <w:sz w:val="18"/>
          <w:szCs w:val="18"/>
        </w:rPr>
      </w:pPr>
      <w:r w:rsidRPr="00E261DC">
        <w:rPr>
          <w:rFonts w:ascii="Times New Roman" w:hAnsi="Times New Roman"/>
          <w:b/>
          <w:sz w:val="18"/>
          <w:szCs w:val="18"/>
        </w:rPr>
        <w:t>Komunalno Pitomača d.o.o., 33405 Pitomača</w:t>
      </w:r>
      <w:r w:rsidRPr="00E261DC">
        <w:rPr>
          <w:rFonts w:ascii="Times New Roman" w:hAnsi="Times New Roman"/>
          <w:b/>
          <w:sz w:val="18"/>
          <w:szCs w:val="18"/>
        </w:rPr>
        <w:tab/>
      </w:r>
      <w:r w:rsidRPr="00E261DC">
        <w:rPr>
          <w:rFonts w:ascii="Times New Roman" w:hAnsi="Times New Roman"/>
          <w:b/>
          <w:sz w:val="18"/>
          <w:szCs w:val="18"/>
        </w:rPr>
        <w:tab/>
        <w:t xml:space="preserve">           www.komunalno-pitomaca.hr  </w:t>
      </w:r>
    </w:p>
    <w:p w14:paraId="4B5E4B7C" w14:textId="77777777" w:rsidR="00C12686" w:rsidRPr="00E261DC" w:rsidRDefault="00C12686" w:rsidP="00C12686">
      <w:pPr>
        <w:pStyle w:val="Zaglavlje"/>
        <w:tabs>
          <w:tab w:val="clear" w:pos="9072"/>
          <w:tab w:val="right" w:pos="9498"/>
        </w:tabs>
        <w:rPr>
          <w:rFonts w:ascii="Times New Roman" w:hAnsi="Times New Roman"/>
          <w:sz w:val="18"/>
          <w:szCs w:val="18"/>
        </w:rPr>
      </w:pPr>
      <w:r w:rsidRPr="00E261DC">
        <w:rPr>
          <w:rFonts w:ascii="Times New Roman" w:hAnsi="Times New Roman"/>
          <w:b/>
          <w:sz w:val="18"/>
          <w:szCs w:val="18"/>
        </w:rPr>
        <w:t>Matični broj: 0533904</w:t>
      </w:r>
      <w:r w:rsidRPr="00E261DC">
        <w:rPr>
          <w:rFonts w:ascii="Times New Roman" w:hAnsi="Times New Roman"/>
          <w:b/>
          <w:sz w:val="18"/>
          <w:szCs w:val="18"/>
        </w:rPr>
        <w:tab/>
      </w:r>
      <w:r w:rsidRPr="00E261DC">
        <w:rPr>
          <w:rFonts w:ascii="Times New Roman" w:hAnsi="Times New Roman"/>
          <w:b/>
          <w:sz w:val="18"/>
          <w:szCs w:val="18"/>
        </w:rPr>
        <w:tab/>
      </w:r>
      <w:r w:rsidRPr="00E261DC">
        <w:rPr>
          <w:rFonts w:ascii="Times New Roman" w:hAnsi="Times New Roman"/>
          <w:sz w:val="18"/>
          <w:szCs w:val="18"/>
        </w:rPr>
        <w:t>e-mail: info@komunalno-pitomaca.hr</w:t>
      </w:r>
    </w:p>
    <w:p w14:paraId="4B5E4B7D" w14:textId="3A957AC7" w:rsidR="00C12686" w:rsidRPr="00E261DC" w:rsidRDefault="00C12686" w:rsidP="00E261DC">
      <w:pPr>
        <w:pStyle w:val="Zaglavlje"/>
        <w:tabs>
          <w:tab w:val="clear" w:pos="9072"/>
          <w:tab w:val="right" w:pos="9356"/>
        </w:tabs>
        <w:rPr>
          <w:rFonts w:ascii="Times New Roman" w:hAnsi="Times New Roman"/>
          <w:sz w:val="18"/>
          <w:szCs w:val="18"/>
        </w:rPr>
      </w:pPr>
      <w:r w:rsidRPr="00E261DC">
        <w:rPr>
          <w:rFonts w:ascii="Times New Roman" w:hAnsi="Times New Roman"/>
          <w:sz w:val="18"/>
          <w:szCs w:val="18"/>
        </w:rPr>
        <w:t xml:space="preserve">OIB: 17466734943                                               </w:t>
      </w:r>
      <w:r w:rsidR="00605BB3" w:rsidRPr="00E261DC">
        <w:rPr>
          <w:rFonts w:ascii="Times New Roman" w:hAnsi="Times New Roman"/>
          <w:sz w:val="18"/>
          <w:szCs w:val="18"/>
        </w:rPr>
        <w:t xml:space="preserve">                               </w:t>
      </w:r>
      <w:r w:rsidRPr="00E261DC">
        <w:rPr>
          <w:rFonts w:ascii="Times New Roman" w:hAnsi="Times New Roman"/>
          <w:sz w:val="18"/>
          <w:szCs w:val="18"/>
        </w:rPr>
        <w:tab/>
        <w:t xml:space="preserve">                                 </w:t>
      </w:r>
      <w:r w:rsidR="007D0755">
        <w:rPr>
          <w:rFonts w:ascii="Times New Roman" w:hAnsi="Times New Roman"/>
          <w:sz w:val="18"/>
          <w:szCs w:val="18"/>
        </w:rPr>
        <w:t xml:space="preserve">     </w:t>
      </w:r>
      <w:r w:rsidR="00605BB3" w:rsidRPr="00E261DC">
        <w:rPr>
          <w:rFonts w:ascii="Times New Roman" w:hAnsi="Times New Roman"/>
          <w:sz w:val="18"/>
          <w:szCs w:val="18"/>
        </w:rPr>
        <w:t xml:space="preserve"> </w:t>
      </w:r>
      <w:r w:rsidRPr="00E261DC">
        <w:rPr>
          <w:rFonts w:ascii="Times New Roman" w:hAnsi="Times New Roman"/>
          <w:sz w:val="18"/>
          <w:szCs w:val="18"/>
        </w:rPr>
        <w:t>Tel.: 033/782-202      Fax.:033/783-501</w:t>
      </w:r>
    </w:p>
    <w:p w14:paraId="4B5E4B7E" w14:textId="77777777" w:rsidR="00C12686" w:rsidRPr="00E261DC" w:rsidRDefault="00C12686" w:rsidP="00C12686">
      <w:pPr>
        <w:pStyle w:val="Zaglavlje"/>
        <w:tabs>
          <w:tab w:val="clear" w:pos="9072"/>
          <w:tab w:val="right" w:pos="9781"/>
        </w:tabs>
        <w:rPr>
          <w:rFonts w:ascii="Times New Roman" w:hAnsi="Times New Roman"/>
          <w:sz w:val="18"/>
          <w:szCs w:val="18"/>
        </w:rPr>
      </w:pPr>
      <w:r w:rsidRPr="00E261DC">
        <w:rPr>
          <w:rFonts w:ascii="Times New Roman" w:hAnsi="Times New Roman"/>
          <w:sz w:val="18"/>
          <w:szCs w:val="18"/>
        </w:rPr>
        <w:t xml:space="preserve">IBAN: HR3124020061100023702                                                                                                                                                         </w:t>
      </w:r>
    </w:p>
    <w:p w14:paraId="4B5E4B7F" w14:textId="77777777" w:rsidR="00B07C8A" w:rsidRPr="002924DF" w:rsidRDefault="00B07C8A">
      <w:pPr>
        <w:pStyle w:val="Tijeloteksta"/>
        <w:spacing w:before="6"/>
        <w:rPr>
          <w:rFonts w:ascii="Arial" w:hAnsi="Arial" w:cs="Arial"/>
          <w:sz w:val="12"/>
        </w:rPr>
      </w:pPr>
    </w:p>
    <w:p w14:paraId="4B5E4B8D" w14:textId="77777777" w:rsidR="00B07C8A" w:rsidRPr="00E261DC" w:rsidRDefault="00B07C8A" w:rsidP="002B34FD">
      <w:pPr>
        <w:pStyle w:val="Tijeloteksta"/>
        <w:spacing w:before="2"/>
        <w:rPr>
          <w:rFonts w:ascii="Times New Roman" w:hAnsi="Times New Roman" w:cs="Times New Roman"/>
          <w:sz w:val="24"/>
        </w:rPr>
      </w:pPr>
    </w:p>
    <w:p w14:paraId="1AC64362" w14:textId="64E23029" w:rsidR="00C223FB" w:rsidRPr="00E261DC" w:rsidRDefault="00AF62DB" w:rsidP="002B34FD">
      <w:pPr>
        <w:pStyle w:val="Naslov"/>
        <w:spacing w:line="259" w:lineRule="auto"/>
        <w:ind w:left="142" w:right="38" w:firstLine="7"/>
        <w:rPr>
          <w:rFonts w:ascii="Times New Roman" w:hAnsi="Times New Roman" w:cs="Times New Roman"/>
          <w:color w:val="221F1F"/>
          <w:sz w:val="32"/>
          <w:szCs w:val="32"/>
        </w:rPr>
      </w:pPr>
      <w:r w:rsidRPr="00E261DC">
        <w:rPr>
          <w:rFonts w:ascii="Times New Roman" w:hAnsi="Times New Roman" w:cs="Times New Roman"/>
          <w:color w:val="221F1F"/>
          <w:sz w:val="32"/>
          <w:szCs w:val="32"/>
        </w:rPr>
        <w:t>C</w:t>
      </w:r>
      <w:r w:rsidR="00DF3B25" w:rsidRPr="00E261DC">
        <w:rPr>
          <w:rFonts w:ascii="Times New Roman" w:hAnsi="Times New Roman" w:cs="Times New Roman"/>
          <w:color w:val="221F1F"/>
          <w:sz w:val="32"/>
          <w:szCs w:val="32"/>
        </w:rPr>
        <w:t>jenik javne usluge sakupljanja komunalnog</w:t>
      </w:r>
      <w:r w:rsidR="002924DF" w:rsidRPr="00E261DC">
        <w:rPr>
          <w:rFonts w:ascii="Times New Roman" w:hAnsi="Times New Roman" w:cs="Times New Roman"/>
          <w:color w:val="221F1F"/>
          <w:sz w:val="32"/>
          <w:szCs w:val="32"/>
        </w:rPr>
        <w:t xml:space="preserve"> otpada</w:t>
      </w:r>
    </w:p>
    <w:p w14:paraId="2F54F137" w14:textId="545E86B6" w:rsidR="00C223FB" w:rsidRPr="00E261DC" w:rsidRDefault="00C223FB" w:rsidP="002B34FD">
      <w:pPr>
        <w:pStyle w:val="Naslov"/>
        <w:spacing w:line="259" w:lineRule="auto"/>
        <w:ind w:firstLine="7"/>
        <w:rPr>
          <w:rFonts w:ascii="Times New Roman" w:hAnsi="Times New Roman" w:cs="Times New Roman"/>
          <w:sz w:val="28"/>
          <w:szCs w:val="32"/>
        </w:rPr>
      </w:pPr>
      <w:r w:rsidRPr="00E261DC">
        <w:rPr>
          <w:rFonts w:ascii="Times New Roman" w:hAnsi="Times New Roman" w:cs="Times New Roman"/>
          <w:color w:val="221F1F"/>
          <w:sz w:val="28"/>
          <w:szCs w:val="32"/>
        </w:rPr>
        <w:t xml:space="preserve">za </w:t>
      </w:r>
      <w:r w:rsidR="00DF3B25" w:rsidRPr="00E261DC">
        <w:rPr>
          <w:rFonts w:ascii="Times New Roman" w:hAnsi="Times New Roman" w:cs="Times New Roman"/>
          <w:color w:val="221F1F"/>
          <w:sz w:val="28"/>
          <w:szCs w:val="32"/>
        </w:rPr>
        <w:t>područje</w:t>
      </w:r>
      <w:r w:rsidR="00DF3B25" w:rsidRPr="00E261DC">
        <w:rPr>
          <w:rFonts w:ascii="Times New Roman" w:hAnsi="Times New Roman" w:cs="Times New Roman"/>
          <w:color w:val="221F1F"/>
          <w:spacing w:val="-79"/>
          <w:sz w:val="28"/>
          <w:szCs w:val="32"/>
        </w:rPr>
        <w:t xml:space="preserve"> </w:t>
      </w:r>
      <w:r w:rsidR="00AF62DB" w:rsidRPr="00E261DC">
        <w:rPr>
          <w:rFonts w:ascii="Times New Roman" w:hAnsi="Times New Roman" w:cs="Times New Roman"/>
          <w:color w:val="221F1F"/>
          <w:sz w:val="28"/>
          <w:szCs w:val="32"/>
        </w:rPr>
        <w:t xml:space="preserve"> Općin</w:t>
      </w:r>
      <w:r w:rsidRPr="00E261DC">
        <w:rPr>
          <w:rFonts w:ascii="Times New Roman" w:hAnsi="Times New Roman" w:cs="Times New Roman"/>
          <w:color w:val="221F1F"/>
          <w:sz w:val="28"/>
          <w:szCs w:val="32"/>
        </w:rPr>
        <w:t>e</w:t>
      </w:r>
      <w:r w:rsidR="00034A52" w:rsidRPr="00E261DC">
        <w:rPr>
          <w:rFonts w:ascii="Times New Roman" w:hAnsi="Times New Roman" w:cs="Times New Roman"/>
          <w:color w:val="221F1F"/>
          <w:sz w:val="28"/>
          <w:szCs w:val="32"/>
        </w:rPr>
        <w:t xml:space="preserve"> Pitomača</w:t>
      </w:r>
    </w:p>
    <w:p w14:paraId="4962CA96" w14:textId="77777777" w:rsidR="002B34FD" w:rsidRPr="002B34FD" w:rsidRDefault="002B34FD" w:rsidP="00971652">
      <w:pPr>
        <w:pStyle w:val="Naslov"/>
        <w:spacing w:line="259" w:lineRule="auto"/>
        <w:ind w:left="142" w:firstLine="7"/>
        <w:rPr>
          <w:rFonts w:ascii="Arial" w:hAnsi="Arial" w:cs="Arial"/>
          <w:sz w:val="28"/>
          <w:szCs w:val="32"/>
        </w:rPr>
      </w:pPr>
    </w:p>
    <w:p w14:paraId="440954F0" w14:textId="56B326D6" w:rsidR="00BF19C4" w:rsidRPr="00E261DC" w:rsidRDefault="00C223FB" w:rsidP="00971652">
      <w:pPr>
        <w:pStyle w:val="Naslov"/>
        <w:spacing w:line="259" w:lineRule="auto"/>
        <w:ind w:left="0" w:firstLine="7"/>
        <w:jc w:val="left"/>
        <w:rPr>
          <w:rFonts w:ascii="Times New Roman" w:hAnsi="Times New Roman" w:cs="Times New Roman"/>
          <w:b w:val="0"/>
          <w:sz w:val="22"/>
          <w:szCs w:val="32"/>
        </w:rPr>
      </w:pPr>
      <w:r w:rsidRPr="00E261DC">
        <w:rPr>
          <w:rFonts w:ascii="Times New Roman" w:hAnsi="Times New Roman" w:cs="Times New Roman"/>
          <w:b w:val="0"/>
          <w:sz w:val="22"/>
          <w:szCs w:val="32"/>
        </w:rPr>
        <w:t>Temeljem Zakona o gospodarenju otpadom (N.N. broj: 84/2021.)</w:t>
      </w:r>
      <w:r w:rsidR="00BF19C4" w:rsidRPr="00E261DC">
        <w:rPr>
          <w:rFonts w:ascii="Times New Roman" w:hAnsi="Times New Roman" w:cs="Times New Roman"/>
          <w:b w:val="0"/>
          <w:sz w:val="22"/>
          <w:szCs w:val="32"/>
        </w:rPr>
        <w:t>, Odluke Općine Pitomača o načinu pružanja javne usluge prikupljanja komunalnog otpada na području općine Pitomača te</w:t>
      </w:r>
      <w:r w:rsidRPr="00E261DC">
        <w:rPr>
          <w:rFonts w:ascii="Times New Roman" w:hAnsi="Times New Roman" w:cs="Times New Roman"/>
          <w:b w:val="0"/>
          <w:sz w:val="22"/>
          <w:szCs w:val="32"/>
        </w:rPr>
        <w:t xml:space="preserve"> Suglasnosti načelnika Općine Pitomača na prijedlog cjenika javne usluge sakupljanja komunalnog otpada </w:t>
      </w:r>
      <w:r w:rsidR="00BF19C4" w:rsidRPr="00E261DC">
        <w:rPr>
          <w:rFonts w:ascii="Times New Roman" w:hAnsi="Times New Roman" w:cs="Times New Roman"/>
          <w:b w:val="0"/>
          <w:sz w:val="22"/>
          <w:szCs w:val="32"/>
        </w:rPr>
        <w:t>Komunalno Pitomača d.o.o. donosi ovaj cjenik.</w:t>
      </w:r>
    </w:p>
    <w:p w14:paraId="5CC14206" w14:textId="77777777" w:rsidR="00784FE1" w:rsidRPr="00E261DC" w:rsidRDefault="00784FE1" w:rsidP="00971652">
      <w:pPr>
        <w:pStyle w:val="Naslov"/>
        <w:spacing w:line="259" w:lineRule="auto"/>
        <w:ind w:left="0" w:firstLine="7"/>
        <w:jc w:val="left"/>
        <w:rPr>
          <w:rFonts w:ascii="Times New Roman" w:hAnsi="Times New Roman" w:cs="Times New Roman"/>
          <w:b w:val="0"/>
          <w:sz w:val="22"/>
          <w:szCs w:val="32"/>
        </w:rPr>
      </w:pPr>
    </w:p>
    <w:p w14:paraId="6722CE34" w14:textId="77777777" w:rsidR="00BF19C4" w:rsidRPr="00E261DC" w:rsidRDefault="00BF19C4" w:rsidP="00971652">
      <w:pPr>
        <w:tabs>
          <w:tab w:val="left" w:pos="445"/>
        </w:tabs>
        <w:ind w:right="112"/>
        <w:rPr>
          <w:rFonts w:ascii="Times New Roman" w:hAnsi="Times New Roman" w:cs="Times New Roman"/>
          <w:color w:val="221F1F"/>
          <w:sz w:val="24"/>
          <w:szCs w:val="24"/>
        </w:rPr>
      </w:pPr>
      <w:r w:rsidRPr="00E261DC">
        <w:rPr>
          <w:rFonts w:ascii="Times New Roman" w:hAnsi="Times New Roman" w:cs="Times New Roman"/>
          <w:color w:val="221F1F"/>
          <w:szCs w:val="24"/>
        </w:rPr>
        <w:t xml:space="preserve">Strukturu cijene javne usluge čini: cijena obvezne minimalne javne usluge </w:t>
      </w:r>
      <w:r w:rsidRPr="00E261DC">
        <w:rPr>
          <w:rFonts w:ascii="Times New Roman" w:hAnsi="Times New Roman" w:cs="Times New Roman"/>
          <w:b/>
          <w:color w:val="221F1F"/>
          <w:szCs w:val="24"/>
        </w:rPr>
        <w:t xml:space="preserve">(MJU) </w:t>
      </w:r>
      <w:r w:rsidRPr="00E261DC">
        <w:rPr>
          <w:rFonts w:ascii="Times New Roman" w:hAnsi="Times New Roman" w:cs="Times New Roman"/>
          <w:color w:val="221F1F"/>
          <w:szCs w:val="24"/>
        </w:rPr>
        <w:t>i cijena javne</w:t>
      </w:r>
      <w:r w:rsidRPr="00E261DC">
        <w:rPr>
          <w:rFonts w:ascii="Times New Roman" w:hAnsi="Times New Roman" w:cs="Times New Roman"/>
          <w:color w:val="221F1F"/>
          <w:spacing w:val="1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>usluge za</w:t>
      </w:r>
      <w:r w:rsidRPr="00E261DC">
        <w:rPr>
          <w:rFonts w:ascii="Times New Roman" w:hAnsi="Times New Roman" w:cs="Times New Roman"/>
          <w:color w:val="221F1F"/>
          <w:spacing w:val="-1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>količinu</w:t>
      </w:r>
      <w:r w:rsidRPr="00E261DC">
        <w:rPr>
          <w:rFonts w:ascii="Times New Roman" w:hAnsi="Times New Roman" w:cs="Times New Roman"/>
          <w:color w:val="221F1F"/>
          <w:spacing w:val="-1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>predanog miješanog</w:t>
      </w:r>
      <w:r w:rsidRPr="00E261DC">
        <w:rPr>
          <w:rFonts w:ascii="Times New Roman" w:hAnsi="Times New Roman" w:cs="Times New Roman"/>
          <w:color w:val="221F1F"/>
          <w:spacing w:val="-1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>komunalnog</w:t>
      </w:r>
      <w:r w:rsidRPr="00E261DC">
        <w:rPr>
          <w:rFonts w:ascii="Times New Roman" w:hAnsi="Times New Roman" w:cs="Times New Roman"/>
          <w:color w:val="221F1F"/>
          <w:spacing w:val="-3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 xml:space="preserve">otpada </w:t>
      </w:r>
      <w:r w:rsidRPr="00E261DC">
        <w:rPr>
          <w:rFonts w:ascii="Times New Roman" w:hAnsi="Times New Roman" w:cs="Times New Roman"/>
          <w:b/>
          <w:color w:val="221F1F"/>
          <w:szCs w:val="24"/>
        </w:rPr>
        <w:t>(C)</w:t>
      </w:r>
      <w:r w:rsidRPr="00E261DC">
        <w:rPr>
          <w:rFonts w:ascii="Times New Roman" w:hAnsi="Times New Roman" w:cs="Times New Roman"/>
          <w:color w:val="221F1F"/>
          <w:szCs w:val="24"/>
        </w:rPr>
        <w:t>,</w:t>
      </w:r>
      <w:r w:rsidRPr="00E261DC">
        <w:rPr>
          <w:rFonts w:ascii="Times New Roman" w:hAnsi="Times New Roman" w:cs="Times New Roman"/>
          <w:color w:val="221F1F"/>
          <w:spacing w:val="-1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>a</w:t>
      </w:r>
      <w:r w:rsidRPr="00E261DC">
        <w:rPr>
          <w:rFonts w:ascii="Times New Roman" w:hAnsi="Times New Roman" w:cs="Times New Roman"/>
          <w:color w:val="221F1F"/>
          <w:spacing w:val="-3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>određuje</w:t>
      </w:r>
      <w:r w:rsidRPr="00E261DC">
        <w:rPr>
          <w:rFonts w:ascii="Times New Roman" w:hAnsi="Times New Roman" w:cs="Times New Roman"/>
          <w:color w:val="221F1F"/>
          <w:spacing w:val="-2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Cs w:val="24"/>
        </w:rPr>
        <w:t xml:space="preserve">se </w:t>
      </w:r>
      <w:r w:rsidRPr="00E261DC">
        <w:rPr>
          <w:rFonts w:ascii="Times New Roman" w:hAnsi="Times New Roman" w:cs="Times New Roman"/>
          <w:color w:val="221F1F"/>
          <w:sz w:val="24"/>
          <w:szCs w:val="24"/>
        </w:rPr>
        <w:t>prema</w:t>
      </w:r>
      <w:r w:rsidRPr="00E261DC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E261DC">
        <w:rPr>
          <w:rFonts w:ascii="Times New Roman" w:hAnsi="Times New Roman" w:cs="Times New Roman"/>
          <w:color w:val="221F1F"/>
          <w:sz w:val="24"/>
          <w:szCs w:val="24"/>
        </w:rPr>
        <w:t>izrazu:</w:t>
      </w:r>
    </w:p>
    <w:p w14:paraId="3415AB80" w14:textId="16210672" w:rsidR="00BF19C4" w:rsidRPr="00E261DC" w:rsidRDefault="00BF19C4" w:rsidP="00971652">
      <w:pPr>
        <w:ind w:left="105" w:right="105"/>
        <w:jc w:val="center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E261DC">
        <w:rPr>
          <w:rFonts w:ascii="Times New Roman" w:hAnsi="Times New Roman" w:cs="Times New Roman"/>
          <w:b/>
          <w:color w:val="221F1F"/>
          <w:sz w:val="24"/>
          <w:szCs w:val="24"/>
        </w:rPr>
        <w:t>CJU</w:t>
      </w:r>
      <w:r w:rsidRPr="00E261DC">
        <w:rPr>
          <w:rFonts w:ascii="Times New Roman" w:hAnsi="Times New Roman" w:cs="Times New Roman"/>
          <w:b/>
          <w:color w:val="221F1F"/>
          <w:spacing w:val="-1"/>
          <w:sz w:val="24"/>
          <w:szCs w:val="24"/>
        </w:rPr>
        <w:t xml:space="preserve"> </w:t>
      </w:r>
      <w:r w:rsidRPr="00E261DC">
        <w:rPr>
          <w:rFonts w:ascii="Times New Roman" w:hAnsi="Times New Roman" w:cs="Times New Roman"/>
          <w:b/>
          <w:color w:val="221F1F"/>
          <w:sz w:val="24"/>
          <w:szCs w:val="24"/>
        </w:rPr>
        <w:t>= MJU +</w:t>
      </w:r>
      <w:r w:rsidRPr="00E261DC">
        <w:rPr>
          <w:rFonts w:ascii="Times New Roman" w:hAnsi="Times New Roman" w:cs="Times New Roman"/>
          <w:b/>
          <w:color w:val="221F1F"/>
          <w:spacing w:val="-2"/>
          <w:sz w:val="24"/>
          <w:szCs w:val="24"/>
        </w:rPr>
        <w:t xml:space="preserve"> </w:t>
      </w:r>
      <w:r w:rsidRPr="00E261DC">
        <w:rPr>
          <w:rFonts w:ascii="Times New Roman" w:hAnsi="Times New Roman" w:cs="Times New Roman"/>
          <w:b/>
          <w:color w:val="221F1F"/>
          <w:sz w:val="24"/>
          <w:szCs w:val="24"/>
        </w:rPr>
        <w:t>C</w:t>
      </w:r>
      <w:r w:rsidR="007D0755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 </w:t>
      </w:r>
      <w:r w:rsidR="007D0755" w:rsidRPr="007D0755">
        <w:rPr>
          <w:rFonts w:ascii="Times New Roman" w:hAnsi="Times New Roman" w:cs="Times New Roman"/>
          <w:color w:val="221F1F"/>
          <w:sz w:val="24"/>
          <w:szCs w:val="24"/>
        </w:rPr>
        <w:t>odnosno</w:t>
      </w:r>
      <w:r w:rsidR="007D0755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7D0755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C=JCV </w:t>
      </w:r>
      <w:r w:rsidR="007D0755" w:rsidRPr="007D0755">
        <w:rPr>
          <w:rFonts w:ascii="Times New Roman" w:hAnsi="Times New Roman" w:cs="Times New Roman"/>
          <w:color w:val="221F1F"/>
          <w:sz w:val="24"/>
          <w:szCs w:val="24"/>
        </w:rPr>
        <w:t>x</w:t>
      </w:r>
      <w:r w:rsidR="007D0755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7D0755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BP </w:t>
      </w:r>
      <w:r w:rsidR="007D0755" w:rsidRPr="007D0755">
        <w:rPr>
          <w:rFonts w:ascii="Times New Roman" w:hAnsi="Times New Roman" w:cs="Times New Roman"/>
          <w:color w:val="221F1F"/>
          <w:sz w:val="24"/>
          <w:szCs w:val="24"/>
        </w:rPr>
        <w:t>x</w:t>
      </w:r>
      <w:r w:rsidR="007D0755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7D0755">
        <w:rPr>
          <w:rFonts w:ascii="Times New Roman" w:hAnsi="Times New Roman" w:cs="Times New Roman"/>
          <w:b/>
          <w:color w:val="221F1F"/>
          <w:sz w:val="24"/>
          <w:szCs w:val="24"/>
        </w:rPr>
        <w:t>U</w:t>
      </w:r>
    </w:p>
    <w:p w14:paraId="18F6FF77" w14:textId="77777777" w:rsidR="00971652" w:rsidRPr="00971652" w:rsidRDefault="00971652" w:rsidP="00971652">
      <w:pPr>
        <w:ind w:right="105"/>
        <w:jc w:val="center"/>
        <w:rPr>
          <w:rFonts w:ascii="Arial" w:hAnsi="Arial" w:cs="Arial"/>
          <w:b/>
          <w:sz w:val="14"/>
          <w:szCs w:val="24"/>
        </w:rPr>
      </w:pPr>
    </w:p>
    <w:p w14:paraId="1ADF6611" w14:textId="540CB125" w:rsidR="002B34FD" w:rsidRPr="00E261DC" w:rsidRDefault="002B34FD" w:rsidP="002B34FD">
      <w:pPr>
        <w:pStyle w:val="Naslov2"/>
        <w:tabs>
          <w:tab w:val="left" w:pos="692"/>
          <w:tab w:val="left" w:pos="693"/>
        </w:tabs>
        <w:spacing w:before="1"/>
        <w:ind w:left="116" w:firstLine="0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Korisnici</w:t>
      </w:r>
      <w:r w:rsidRPr="00E261DC">
        <w:rPr>
          <w:rFonts w:ascii="Times New Roman" w:hAnsi="Times New Roman" w:cs="Times New Roman"/>
          <w:spacing w:val="-5"/>
        </w:rPr>
        <w:t xml:space="preserve"> </w:t>
      </w:r>
      <w:r w:rsidRPr="00E261DC">
        <w:rPr>
          <w:rFonts w:ascii="Times New Roman" w:hAnsi="Times New Roman" w:cs="Times New Roman"/>
        </w:rPr>
        <w:t>kategorija</w:t>
      </w:r>
      <w:r w:rsidRPr="00E261DC">
        <w:rPr>
          <w:rFonts w:ascii="Times New Roman" w:hAnsi="Times New Roman" w:cs="Times New Roman"/>
          <w:spacing w:val="-5"/>
        </w:rPr>
        <w:t xml:space="preserve"> </w:t>
      </w:r>
      <w:r w:rsidRPr="00E261DC">
        <w:rPr>
          <w:rFonts w:ascii="Times New Roman" w:hAnsi="Times New Roman" w:cs="Times New Roman"/>
          <w:b/>
          <w:sz w:val="28"/>
          <w:szCs w:val="28"/>
          <w:u w:val="single"/>
        </w:rPr>
        <w:t>kućanstvo</w:t>
      </w:r>
      <w:r w:rsidR="007D07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7374063" w14:textId="77777777" w:rsidR="002B34FD" w:rsidRPr="00E261DC" w:rsidRDefault="002B34FD" w:rsidP="002B34FD">
      <w:pPr>
        <w:pStyle w:val="Tijeloteksta"/>
        <w:spacing w:before="8"/>
        <w:rPr>
          <w:rFonts w:ascii="Times New Roman" w:hAnsi="Times New Roman" w:cs="Times New Roman"/>
          <w:sz w:val="8"/>
        </w:rPr>
      </w:pPr>
    </w:p>
    <w:tbl>
      <w:tblPr>
        <w:tblStyle w:val="TableNormal"/>
        <w:tblW w:w="10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80"/>
        <w:gridCol w:w="1375"/>
        <w:gridCol w:w="1823"/>
        <w:gridCol w:w="1692"/>
        <w:gridCol w:w="1692"/>
      </w:tblGrid>
      <w:tr w:rsidR="0058444D" w:rsidRPr="00E261DC" w14:paraId="0C3CB3BB" w14:textId="34E148CF" w:rsidTr="0058444D">
        <w:trPr>
          <w:trHeight w:val="323"/>
          <w:jc w:val="center"/>
        </w:trPr>
        <w:tc>
          <w:tcPr>
            <w:tcW w:w="691" w:type="dxa"/>
            <w:tcBorders>
              <w:bottom w:val="single" w:sz="4" w:space="0" w:color="000000"/>
            </w:tcBorders>
          </w:tcPr>
          <w:p w14:paraId="7DAE0C16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Rbr.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1912A2BA" w14:textId="77777777" w:rsidR="0058444D" w:rsidRPr="00E261DC" w:rsidRDefault="0058444D" w:rsidP="00A66E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Naziv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14:paraId="7AF9816C" w14:textId="77777777" w:rsidR="0058444D" w:rsidRPr="00E261DC" w:rsidRDefault="0058444D" w:rsidP="00A66EE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Iznos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14:paraId="50E713DB" w14:textId="77777777" w:rsidR="0058444D" w:rsidRPr="00E261DC" w:rsidRDefault="0058444D" w:rsidP="00A66EE2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PDV 13%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4BF189B5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Ukupno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14:paraId="41B2F043" w14:textId="1D8465B7" w:rsidR="0058444D" w:rsidRPr="00E261DC" w:rsidRDefault="0058444D" w:rsidP="0058444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</w:rPr>
              <w:t>EURO</w:t>
            </w:r>
          </w:p>
        </w:tc>
      </w:tr>
      <w:tr w:rsidR="0058444D" w:rsidRPr="00E261DC" w14:paraId="6EF70228" w14:textId="08B803A0" w:rsidTr="0058444D">
        <w:trPr>
          <w:trHeight w:val="375"/>
          <w:jc w:val="center"/>
        </w:trPr>
        <w:tc>
          <w:tcPr>
            <w:tcW w:w="691" w:type="dxa"/>
            <w:tcBorders>
              <w:right w:val="single" w:sz="4" w:space="0" w:color="auto"/>
            </w:tcBorders>
          </w:tcPr>
          <w:p w14:paraId="0FC7D1A5" w14:textId="77777777" w:rsidR="0058444D" w:rsidRPr="00E261DC" w:rsidRDefault="0058444D" w:rsidP="002B34FD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</w:p>
        </w:tc>
        <w:tc>
          <w:tcPr>
            <w:tcW w:w="10062" w:type="dxa"/>
            <w:gridSpan w:val="5"/>
            <w:tcBorders>
              <w:left w:val="single" w:sz="4" w:space="0" w:color="auto"/>
            </w:tcBorders>
          </w:tcPr>
          <w:p w14:paraId="051B67C1" w14:textId="77777777" w:rsidR="0058444D" w:rsidRPr="00E261DC" w:rsidRDefault="0058444D" w:rsidP="002B34FD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221F1F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Cs w:val="24"/>
              </w:rPr>
              <w:t>cijena obvezne minimalne javne</w:t>
            </w:r>
            <w:r w:rsidRPr="00E261DC">
              <w:rPr>
                <w:rFonts w:ascii="Times New Roman" w:hAnsi="Times New Roman" w:cs="Times New Roman"/>
                <w:b/>
                <w:color w:val="221F1F"/>
              </w:rPr>
              <w:t xml:space="preserve">  (MJU) naplaćuje se svaki mjesec</w:t>
            </w:r>
          </w:p>
          <w:p w14:paraId="166FB6F7" w14:textId="77777777" w:rsidR="0058444D" w:rsidRPr="00E261DC" w:rsidRDefault="0058444D" w:rsidP="002B34FD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221F1F"/>
                <w:szCs w:val="24"/>
              </w:rPr>
            </w:pPr>
          </w:p>
        </w:tc>
      </w:tr>
      <w:tr w:rsidR="0058444D" w:rsidRPr="00E261DC" w14:paraId="0D709535" w14:textId="56CAF127" w:rsidTr="0058444D">
        <w:trPr>
          <w:trHeight w:val="635"/>
          <w:jc w:val="center"/>
        </w:trPr>
        <w:tc>
          <w:tcPr>
            <w:tcW w:w="691" w:type="dxa"/>
          </w:tcPr>
          <w:p w14:paraId="151AB896" w14:textId="77777777" w:rsidR="0058444D" w:rsidRPr="00E261DC" w:rsidRDefault="0058444D" w:rsidP="00A66EE2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1.</w:t>
            </w:r>
          </w:p>
        </w:tc>
        <w:tc>
          <w:tcPr>
            <w:tcW w:w="3480" w:type="dxa"/>
          </w:tcPr>
          <w:p w14:paraId="3D28164E" w14:textId="77777777" w:rsidR="0058444D" w:rsidRPr="00E261DC" w:rsidRDefault="0058444D" w:rsidP="00A66EE2">
            <w:pPr>
              <w:pStyle w:val="TableParagraph"/>
              <w:spacing w:before="1" w:line="240" w:lineRule="auto"/>
              <w:ind w:left="107" w:right="82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 obavezne minimalne javne</w:t>
            </w:r>
            <w:r w:rsidRPr="00E261D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usluge</w:t>
            </w:r>
            <w:r w:rsidRPr="00E261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 xml:space="preserve">– </w:t>
            </w:r>
            <w:r w:rsidRPr="00E261DC">
              <w:rPr>
                <w:rFonts w:ascii="Times New Roman" w:hAnsi="Times New Roman" w:cs="Times New Roman"/>
                <w:b/>
              </w:rPr>
              <w:t>bez umanjenja</w:t>
            </w:r>
          </w:p>
        </w:tc>
        <w:tc>
          <w:tcPr>
            <w:tcW w:w="1375" w:type="dxa"/>
          </w:tcPr>
          <w:p w14:paraId="45EC7093" w14:textId="77777777" w:rsidR="0058444D" w:rsidRPr="00E261DC" w:rsidRDefault="0058444D" w:rsidP="00A66EE2">
            <w:pPr>
              <w:pStyle w:val="TableParagraph"/>
              <w:spacing w:before="1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47,50</w:t>
            </w:r>
          </w:p>
        </w:tc>
        <w:tc>
          <w:tcPr>
            <w:tcW w:w="1823" w:type="dxa"/>
          </w:tcPr>
          <w:p w14:paraId="1AA780C2" w14:textId="77777777" w:rsidR="0058444D" w:rsidRPr="00E261DC" w:rsidRDefault="0058444D" w:rsidP="00A66EE2">
            <w:pPr>
              <w:pStyle w:val="TableParagraph"/>
              <w:spacing w:before="1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6,17</w:t>
            </w:r>
          </w:p>
        </w:tc>
        <w:tc>
          <w:tcPr>
            <w:tcW w:w="1692" w:type="dxa"/>
          </w:tcPr>
          <w:p w14:paraId="270365A6" w14:textId="77777777" w:rsidR="0058444D" w:rsidRPr="00E261DC" w:rsidRDefault="0058444D" w:rsidP="00A66EE2">
            <w:pPr>
              <w:pStyle w:val="TableParagraph"/>
              <w:spacing w:before="1" w:line="240" w:lineRule="auto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53,67</w:t>
            </w:r>
          </w:p>
          <w:p w14:paraId="485F5C9C" w14:textId="77777777" w:rsidR="0058444D" w:rsidRPr="00E261DC" w:rsidRDefault="0058444D" w:rsidP="00A66EE2">
            <w:pPr>
              <w:pStyle w:val="TableParagraph"/>
              <w:spacing w:before="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14:paraId="429253B0" w14:textId="38766B33" w:rsidR="0058444D" w:rsidRPr="00E261DC" w:rsidRDefault="0058444D" w:rsidP="0058444D">
            <w:pPr>
              <w:pStyle w:val="TableParagraph"/>
              <w:spacing w:before="1" w:line="240" w:lineRule="auto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7,12</w:t>
            </w:r>
          </w:p>
        </w:tc>
      </w:tr>
      <w:tr w:rsidR="0058444D" w:rsidRPr="00E261DC" w14:paraId="71589F25" w14:textId="02A15DB5" w:rsidTr="0058444D">
        <w:trPr>
          <w:trHeight w:val="633"/>
          <w:jc w:val="center"/>
        </w:trPr>
        <w:tc>
          <w:tcPr>
            <w:tcW w:w="691" w:type="dxa"/>
          </w:tcPr>
          <w:p w14:paraId="3318BF23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2.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576973FC" w14:textId="77777777" w:rsidR="0058444D" w:rsidRPr="00E261DC" w:rsidRDefault="0058444D" w:rsidP="00A66EE2">
            <w:pPr>
              <w:pStyle w:val="TableParagraph"/>
              <w:spacing w:line="240" w:lineRule="auto"/>
              <w:ind w:left="107" w:right="82"/>
              <w:jc w:val="center"/>
              <w:rPr>
                <w:rFonts w:ascii="Times New Roman" w:hAnsi="Times New Roman" w:cs="Times New Roman"/>
                <w:spacing w:val="1"/>
              </w:rPr>
            </w:pPr>
            <w:r w:rsidRPr="00E261DC">
              <w:rPr>
                <w:rFonts w:ascii="Times New Roman" w:hAnsi="Times New Roman" w:cs="Times New Roman"/>
              </w:rPr>
              <w:t>Cijena obavezne minimalne javne</w:t>
            </w:r>
            <w:r w:rsidRPr="00E261DC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usluge</w:t>
            </w:r>
            <w:r w:rsidRPr="00E261D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–</w:t>
            </w:r>
            <w:r w:rsidRPr="00E261DC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03937553" w14:textId="360B26F4" w:rsidR="0058444D" w:rsidRPr="00E261DC" w:rsidRDefault="0058444D" w:rsidP="00A66EE2">
            <w:pPr>
              <w:pStyle w:val="TableParagraph"/>
              <w:spacing w:line="240" w:lineRule="auto"/>
              <w:ind w:left="107" w:right="82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b/>
              </w:rPr>
              <w:t>sa</w:t>
            </w:r>
            <w:r w:rsidRPr="00E261D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  <w:b/>
              </w:rPr>
              <w:t>umanjenjem*</w:t>
            </w:r>
          </w:p>
        </w:tc>
        <w:tc>
          <w:tcPr>
            <w:tcW w:w="1375" w:type="dxa"/>
            <w:tcBorders>
              <w:bottom w:val="single" w:sz="4" w:space="0" w:color="000000"/>
            </w:tcBorders>
          </w:tcPr>
          <w:p w14:paraId="4B089E69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b/>
                <w:color w:val="221F1F"/>
              </w:rPr>
            </w:pPr>
          </w:p>
          <w:p w14:paraId="24B1F0E5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</w:rPr>
              <w:t>38,50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14:paraId="5973575C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b/>
                <w:color w:val="221F1F"/>
              </w:rPr>
            </w:pPr>
          </w:p>
          <w:p w14:paraId="38EB39EA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</w:rPr>
              <w:t>5,00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3319A984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88E8D1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14:paraId="0394A945" w14:textId="31FB4FBB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5,77</w:t>
            </w:r>
          </w:p>
        </w:tc>
      </w:tr>
      <w:tr w:rsidR="0058444D" w:rsidRPr="00E261DC" w14:paraId="7298CD1E" w14:textId="792E7E9A" w:rsidTr="0058444D">
        <w:trPr>
          <w:trHeight w:val="318"/>
          <w:jc w:val="center"/>
        </w:trPr>
        <w:tc>
          <w:tcPr>
            <w:tcW w:w="691" w:type="dxa"/>
          </w:tcPr>
          <w:p w14:paraId="6FDE4D24" w14:textId="77777777" w:rsidR="0058444D" w:rsidRPr="00E261DC" w:rsidRDefault="0058444D" w:rsidP="002B34FD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221F1F"/>
                <w:sz w:val="18"/>
              </w:rPr>
            </w:pPr>
          </w:p>
        </w:tc>
        <w:tc>
          <w:tcPr>
            <w:tcW w:w="8370" w:type="dxa"/>
            <w:gridSpan w:val="4"/>
          </w:tcPr>
          <w:p w14:paraId="191BE67F" w14:textId="401C5CBA" w:rsidR="0058444D" w:rsidRPr="00E261DC" w:rsidRDefault="0058444D" w:rsidP="002B34F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</w:rPr>
              <w:t>Varijabilni dio cijene naplaćuje se po odvozu 0,0959 kn/lit.</w:t>
            </w:r>
          </w:p>
          <w:p w14:paraId="6D47B287" w14:textId="54A3A9E7" w:rsidR="0058444D" w:rsidRPr="00E261DC" w:rsidRDefault="0058444D" w:rsidP="002B34F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1692" w:type="dxa"/>
            <w:vAlign w:val="center"/>
          </w:tcPr>
          <w:p w14:paraId="07BBD62C" w14:textId="112E885C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</w:t>
            </w:r>
          </w:p>
        </w:tc>
      </w:tr>
      <w:tr w:rsidR="0058444D" w:rsidRPr="00E261DC" w14:paraId="66F95437" w14:textId="4C140078" w:rsidTr="0058444D">
        <w:trPr>
          <w:trHeight w:val="633"/>
          <w:jc w:val="center"/>
        </w:trPr>
        <w:tc>
          <w:tcPr>
            <w:tcW w:w="691" w:type="dxa"/>
          </w:tcPr>
          <w:p w14:paraId="6B01DD46" w14:textId="77777777" w:rsidR="0058444D" w:rsidRPr="00E261DC" w:rsidRDefault="0058444D" w:rsidP="00A66EE2">
            <w:pPr>
              <w:pStyle w:val="TableParagraph"/>
              <w:spacing w:line="27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3.</w:t>
            </w:r>
          </w:p>
        </w:tc>
        <w:tc>
          <w:tcPr>
            <w:tcW w:w="3480" w:type="dxa"/>
          </w:tcPr>
          <w:p w14:paraId="4192BD7E" w14:textId="127FD3A0" w:rsidR="0058444D" w:rsidRPr="00E261DC" w:rsidRDefault="0058444D" w:rsidP="00A66EE2">
            <w:pPr>
              <w:pStyle w:val="TableParagraph"/>
              <w:spacing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za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60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litara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predanog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otpada, jednočlana kućanstva</w:t>
            </w:r>
          </w:p>
        </w:tc>
        <w:tc>
          <w:tcPr>
            <w:tcW w:w="1375" w:type="dxa"/>
          </w:tcPr>
          <w:p w14:paraId="357C5661" w14:textId="4CE65D97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823" w:type="dxa"/>
          </w:tcPr>
          <w:p w14:paraId="7E0A8547" w14:textId="3CA15A19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92" w:type="dxa"/>
          </w:tcPr>
          <w:p w14:paraId="74A7DDEA" w14:textId="150A4EAC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692" w:type="dxa"/>
            <w:vAlign w:val="center"/>
          </w:tcPr>
          <w:p w14:paraId="3662D50F" w14:textId="4131F994" w:rsidR="0058444D" w:rsidRPr="00E261DC" w:rsidRDefault="0058444D" w:rsidP="0058444D">
            <w:pPr>
              <w:pStyle w:val="TableParagraph"/>
              <w:spacing w:line="276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58444D" w:rsidRPr="00E261DC" w14:paraId="6842AF1D" w14:textId="089475A5" w:rsidTr="0058444D">
        <w:trPr>
          <w:trHeight w:val="633"/>
          <w:jc w:val="center"/>
        </w:trPr>
        <w:tc>
          <w:tcPr>
            <w:tcW w:w="691" w:type="dxa"/>
          </w:tcPr>
          <w:p w14:paraId="3AE94278" w14:textId="77777777" w:rsidR="0058444D" w:rsidRPr="00E261DC" w:rsidRDefault="0058444D" w:rsidP="00A66EE2">
            <w:pPr>
              <w:pStyle w:val="TableParagraph"/>
              <w:spacing w:line="276" w:lineRule="exact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</w:p>
        </w:tc>
        <w:tc>
          <w:tcPr>
            <w:tcW w:w="3480" w:type="dxa"/>
          </w:tcPr>
          <w:p w14:paraId="21A7D475" w14:textId="12063506" w:rsidR="0058444D" w:rsidRPr="00E261DC" w:rsidRDefault="0058444D" w:rsidP="00A66EE2">
            <w:pPr>
              <w:pStyle w:val="TableParagraph"/>
              <w:spacing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za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80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litara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predanog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otpada, dvočlana kućanstva</w:t>
            </w:r>
          </w:p>
        </w:tc>
        <w:tc>
          <w:tcPr>
            <w:tcW w:w="1375" w:type="dxa"/>
          </w:tcPr>
          <w:p w14:paraId="3E8E3E55" w14:textId="132CE9A5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7,67</w:t>
            </w:r>
          </w:p>
        </w:tc>
        <w:tc>
          <w:tcPr>
            <w:tcW w:w="1823" w:type="dxa"/>
          </w:tcPr>
          <w:p w14:paraId="71FA14B3" w14:textId="3D0C16D7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1,00</w:t>
            </w:r>
          </w:p>
        </w:tc>
        <w:tc>
          <w:tcPr>
            <w:tcW w:w="1692" w:type="dxa"/>
          </w:tcPr>
          <w:p w14:paraId="13D4FCEA" w14:textId="77777777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8,67</w:t>
            </w:r>
          </w:p>
          <w:p w14:paraId="21F8FE5B" w14:textId="77777777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</w:tc>
        <w:tc>
          <w:tcPr>
            <w:tcW w:w="1692" w:type="dxa"/>
            <w:vAlign w:val="center"/>
          </w:tcPr>
          <w:p w14:paraId="42720293" w14:textId="35407989" w:rsidR="0058444D" w:rsidRPr="00E261DC" w:rsidRDefault="0058444D" w:rsidP="0058444D">
            <w:pPr>
              <w:pStyle w:val="TableParagraph"/>
              <w:spacing w:line="276" w:lineRule="exact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1,15</w:t>
            </w:r>
          </w:p>
        </w:tc>
      </w:tr>
      <w:tr w:rsidR="0058444D" w:rsidRPr="00E261DC" w14:paraId="5298D909" w14:textId="2AD98DC2" w:rsidTr="0058444D">
        <w:trPr>
          <w:trHeight w:val="633"/>
          <w:jc w:val="center"/>
        </w:trPr>
        <w:tc>
          <w:tcPr>
            <w:tcW w:w="691" w:type="dxa"/>
          </w:tcPr>
          <w:p w14:paraId="4CCB008A" w14:textId="6CF7696F" w:rsidR="0058444D" w:rsidRPr="00E261DC" w:rsidRDefault="0058444D" w:rsidP="00A66EE2">
            <w:pPr>
              <w:pStyle w:val="TableParagraph"/>
              <w:spacing w:line="276" w:lineRule="exact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</w:p>
          <w:p w14:paraId="22E098E8" w14:textId="77777777" w:rsidR="0058444D" w:rsidRPr="00E261DC" w:rsidRDefault="0058444D" w:rsidP="00A66EE2">
            <w:pPr>
              <w:pStyle w:val="TableParagraph"/>
              <w:spacing w:line="276" w:lineRule="exact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</w:p>
          <w:p w14:paraId="04E19B52" w14:textId="77777777" w:rsidR="0058444D" w:rsidRPr="00E261DC" w:rsidRDefault="0058444D" w:rsidP="00971652">
            <w:pPr>
              <w:pStyle w:val="TableParagraph"/>
              <w:spacing w:line="276" w:lineRule="exact"/>
              <w:ind w:left="0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</w:p>
        </w:tc>
        <w:tc>
          <w:tcPr>
            <w:tcW w:w="3480" w:type="dxa"/>
          </w:tcPr>
          <w:p w14:paraId="6A94ABA7" w14:textId="77777777" w:rsidR="0058444D" w:rsidRPr="00E261DC" w:rsidRDefault="0058444D" w:rsidP="00A66EE2">
            <w:pPr>
              <w:pStyle w:val="TableParagraph"/>
              <w:spacing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za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120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litara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predanog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otpada,</w:t>
            </w:r>
          </w:p>
          <w:p w14:paraId="5E103BC7" w14:textId="21DA3DE1" w:rsidR="0058444D" w:rsidRPr="00E261DC" w:rsidRDefault="0058444D" w:rsidP="00A66EE2">
            <w:pPr>
              <w:pStyle w:val="TableParagraph"/>
              <w:spacing w:line="240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Kućanstva sa tri i više članova</w:t>
            </w:r>
          </w:p>
        </w:tc>
        <w:tc>
          <w:tcPr>
            <w:tcW w:w="1375" w:type="dxa"/>
          </w:tcPr>
          <w:p w14:paraId="2FD23AD4" w14:textId="0036D15F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11,51</w:t>
            </w:r>
          </w:p>
        </w:tc>
        <w:tc>
          <w:tcPr>
            <w:tcW w:w="1823" w:type="dxa"/>
          </w:tcPr>
          <w:p w14:paraId="2F27A252" w14:textId="520AE321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1,49</w:t>
            </w:r>
          </w:p>
        </w:tc>
        <w:tc>
          <w:tcPr>
            <w:tcW w:w="1692" w:type="dxa"/>
          </w:tcPr>
          <w:p w14:paraId="1E8AEC52" w14:textId="06B85CFC" w:rsidR="0058444D" w:rsidRPr="00E261DC" w:rsidRDefault="0058444D" w:rsidP="00A66EE2">
            <w:pPr>
              <w:pStyle w:val="TableParagraph"/>
              <w:spacing w:line="276" w:lineRule="exact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13,00</w:t>
            </w:r>
          </w:p>
        </w:tc>
        <w:tc>
          <w:tcPr>
            <w:tcW w:w="1692" w:type="dxa"/>
            <w:vAlign w:val="center"/>
          </w:tcPr>
          <w:p w14:paraId="77200279" w14:textId="05833D49" w:rsidR="0058444D" w:rsidRPr="00E261DC" w:rsidRDefault="0058444D" w:rsidP="0058444D">
            <w:pPr>
              <w:pStyle w:val="TableParagraph"/>
              <w:spacing w:line="276" w:lineRule="exact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1,73</w:t>
            </w:r>
          </w:p>
        </w:tc>
      </w:tr>
      <w:tr w:rsidR="0058444D" w:rsidRPr="00E261DC" w14:paraId="0B70EE13" w14:textId="220BC23C" w:rsidTr="0058444D">
        <w:trPr>
          <w:trHeight w:val="635"/>
          <w:jc w:val="center"/>
        </w:trPr>
        <w:tc>
          <w:tcPr>
            <w:tcW w:w="691" w:type="dxa"/>
          </w:tcPr>
          <w:p w14:paraId="0620A5B7" w14:textId="648A07E6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4.</w:t>
            </w:r>
          </w:p>
        </w:tc>
        <w:tc>
          <w:tcPr>
            <w:tcW w:w="3480" w:type="dxa"/>
          </w:tcPr>
          <w:p w14:paraId="2D8207E4" w14:textId="77777777" w:rsidR="0058444D" w:rsidRPr="00E261DC" w:rsidRDefault="0058444D" w:rsidP="00A66EE2">
            <w:pPr>
              <w:pStyle w:val="TableParagraph"/>
              <w:spacing w:line="292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za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240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litara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predanog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</w:t>
            </w:r>
          </w:p>
        </w:tc>
        <w:tc>
          <w:tcPr>
            <w:tcW w:w="1375" w:type="dxa"/>
          </w:tcPr>
          <w:p w14:paraId="70758852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23,02</w:t>
            </w:r>
          </w:p>
        </w:tc>
        <w:tc>
          <w:tcPr>
            <w:tcW w:w="1823" w:type="dxa"/>
          </w:tcPr>
          <w:p w14:paraId="67FBB177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2,98</w:t>
            </w:r>
          </w:p>
        </w:tc>
        <w:tc>
          <w:tcPr>
            <w:tcW w:w="1692" w:type="dxa"/>
          </w:tcPr>
          <w:p w14:paraId="3DD40FDA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26,00</w:t>
            </w:r>
          </w:p>
        </w:tc>
        <w:tc>
          <w:tcPr>
            <w:tcW w:w="1692" w:type="dxa"/>
            <w:vAlign w:val="center"/>
          </w:tcPr>
          <w:p w14:paraId="38274F64" w14:textId="16D2DC0F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3,45</w:t>
            </w:r>
          </w:p>
        </w:tc>
      </w:tr>
      <w:tr w:rsidR="0058444D" w:rsidRPr="00E261DC" w14:paraId="73C03C93" w14:textId="571D6FC4" w:rsidTr="0058444D">
        <w:trPr>
          <w:trHeight w:val="870"/>
          <w:jc w:val="center"/>
        </w:trPr>
        <w:tc>
          <w:tcPr>
            <w:tcW w:w="691" w:type="dxa"/>
          </w:tcPr>
          <w:p w14:paraId="0669F425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5.</w:t>
            </w:r>
          </w:p>
        </w:tc>
        <w:tc>
          <w:tcPr>
            <w:tcW w:w="3480" w:type="dxa"/>
          </w:tcPr>
          <w:p w14:paraId="29C7ED7C" w14:textId="77777777" w:rsidR="0058444D" w:rsidRPr="00E261DC" w:rsidRDefault="0058444D" w:rsidP="00A66EE2">
            <w:pPr>
              <w:pStyle w:val="TableParagraph"/>
              <w:spacing w:line="240" w:lineRule="auto"/>
              <w:ind w:left="107" w:right="348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 za 1100 litara predanog</w:t>
            </w:r>
            <w:r w:rsidRPr="00E261D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</w:t>
            </w:r>
            <w:r w:rsidRPr="00E261DC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(stanovi u zgradama)</w:t>
            </w:r>
          </w:p>
        </w:tc>
        <w:tc>
          <w:tcPr>
            <w:tcW w:w="1375" w:type="dxa"/>
          </w:tcPr>
          <w:p w14:paraId="75EE70CE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576A88F8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105,43</w:t>
            </w:r>
          </w:p>
        </w:tc>
        <w:tc>
          <w:tcPr>
            <w:tcW w:w="1823" w:type="dxa"/>
          </w:tcPr>
          <w:p w14:paraId="2D156EEE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2A4D7C53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13,7</w:t>
            </w:r>
          </w:p>
        </w:tc>
        <w:tc>
          <w:tcPr>
            <w:tcW w:w="1692" w:type="dxa"/>
          </w:tcPr>
          <w:p w14:paraId="79A74A26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21D49762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119,13</w:t>
            </w:r>
          </w:p>
        </w:tc>
        <w:tc>
          <w:tcPr>
            <w:tcW w:w="1692" w:type="dxa"/>
            <w:vAlign w:val="center"/>
          </w:tcPr>
          <w:p w14:paraId="1F559423" w14:textId="3250EA51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15,81</w:t>
            </w:r>
          </w:p>
        </w:tc>
      </w:tr>
      <w:tr w:rsidR="0058444D" w:rsidRPr="00E261DC" w14:paraId="4EA7E4C7" w14:textId="3120C5B4" w:rsidTr="0058444D">
        <w:trPr>
          <w:trHeight w:val="854"/>
          <w:jc w:val="center"/>
        </w:trPr>
        <w:tc>
          <w:tcPr>
            <w:tcW w:w="691" w:type="dxa"/>
          </w:tcPr>
          <w:p w14:paraId="30E0D986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6.</w:t>
            </w:r>
          </w:p>
        </w:tc>
        <w:tc>
          <w:tcPr>
            <w:tcW w:w="3480" w:type="dxa"/>
          </w:tcPr>
          <w:p w14:paraId="3D05C8EA" w14:textId="77777777" w:rsidR="0058444D" w:rsidRPr="00E261DC" w:rsidRDefault="0058444D" w:rsidP="00A66EE2">
            <w:pPr>
              <w:pStyle w:val="TableParagraph"/>
              <w:spacing w:line="240" w:lineRule="auto"/>
              <w:ind w:left="107" w:right="348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Vreća sa logotipom davatelja usluge za dodatne količine miješanog komunalnog otpada</w:t>
            </w:r>
          </w:p>
        </w:tc>
        <w:tc>
          <w:tcPr>
            <w:tcW w:w="1375" w:type="dxa"/>
          </w:tcPr>
          <w:p w14:paraId="21F98DAE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7DBD096D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11,51</w:t>
            </w:r>
          </w:p>
        </w:tc>
        <w:tc>
          <w:tcPr>
            <w:tcW w:w="1823" w:type="dxa"/>
          </w:tcPr>
          <w:p w14:paraId="581F83CC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4C1003D9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1,49</w:t>
            </w:r>
          </w:p>
        </w:tc>
        <w:tc>
          <w:tcPr>
            <w:tcW w:w="1692" w:type="dxa"/>
          </w:tcPr>
          <w:p w14:paraId="1D707466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7E2E3B5A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13,00</w:t>
            </w:r>
          </w:p>
        </w:tc>
        <w:tc>
          <w:tcPr>
            <w:tcW w:w="1692" w:type="dxa"/>
            <w:vAlign w:val="center"/>
          </w:tcPr>
          <w:p w14:paraId="514D4CB4" w14:textId="6539E81C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1,73</w:t>
            </w:r>
          </w:p>
        </w:tc>
      </w:tr>
    </w:tbl>
    <w:p w14:paraId="1393F658" w14:textId="6A1DEB2B" w:rsidR="007D0755" w:rsidRDefault="00CF7484" w:rsidP="002B34FD">
      <w:pPr>
        <w:spacing w:before="1"/>
        <w:ind w:left="116" w:right="23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FIKSNI TEČAJ KONVERZIJE </w:t>
      </w:r>
      <w:r w:rsidRPr="00CF7484">
        <w:rPr>
          <w:rFonts w:ascii="Times New Roman" w:hAnsi="Times New Roman" w:cs="Times New Roman"/>
          <w:b/>
          <w:sz w:val="24"/>
        </w:rPr>
        <w:sym w:font="Wingdings" w:char="F0E0"/>
      </w:r>
      <w:r>
        <w:rPr>
          <w:rFonts w:ascii="Times New Roman" w:hAnsi="Times New Roman" w:cs="Times New Roman"/>
          <w:b/>
          <w:sz w:val="24"/>
        </w:rPr>
        <w:t xml:space="preserve"> 1 EURO = 7,53450 kn</w:t>
      </w:r>
    </w:p>
    <w:p w14:paraId="1A009484" w14:textId="3B81882C" w:rsidR="002B34FD" w:rsidRPr="00E261DC" w:rsidRDefault="00971652" w:rsidP="002B34FD">
      <w:pPr>
        <w:spacing w:before="1"/>
        <w:ind w:left="116" w:right="231"/>
        <w:rPr>
          <w:rFonts w:ascii="Times New Roman" w:hAnsi="Times New Roman" w:cs="Times New Roman"/>
          <w:sz w:val="20"/>
        </w:rPr>
      </w:pPr>
      <w:r w:rsidRPr="00E261DC">
        <w:rPr>
          <w:rFonts w:ascii="Times New Roman" w:hAnsi="Times New Roman" w:cs="Times New Roman"/>
          <w:b/>
          <w:sz w:val="24"/>
        </w:rPr>
        <w:t>*</w:t>
      </w:r>
      <w:r w:rsidRPr="00E261DC">
        <w:rPr>
          <w:rFonts w:ascii="Times New Roman" w:hAnsi="Times New Roman" w:cs="Times New Roman"/>
        </w:rPr>
        <w:t xml:space="preserve"> korisnici iz kategorije kućanstvo, obiteljske kuće,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ukoliko kompostiraju biootpad.</w:t>
      </w:r>
    </w:p>
    <w:p w14:paraId="61CD0ED0" w14:textId="77777777" w:rsidR="007D0755" w:rsidRDefault="007D0755" w:rsidP="00971652">
      <w:pPr>
        <w:pStyle w:val="Naslov2"/>
        <w:tabs>
          <w:tab w:val="left" w:pos="692"/>
          <w:tab w:val="left" w:pos="693"/>
        </w:tabs>
        <w:spacing w:before="130"/>
        <w:ind w:left="0" w:firstLine="0"/>
        <w:rPr>
          <w:rFonts w:ascii="Times New Roman" w:hAnsi="Times New Roman" w:cs="Times New Roman"/>
        </w:rPr>
      </w:pPr>
    </w:p>
    <w:p w14:paraId="12BE2EE3" w14:textId="05F4CCF5" w:rsidR="007D0755" w:rsidRPr="007D0755" w:rsidRDefault="002B34FD" w:rsidP="007D0755">
      <w:pPr>
        <w:pStyle w:val="Naslov2"/>
        <w:tabs>
          <w:tab w:val="left" w:pos="692"/>
          <w:tab w:val="left" w:pos="693"/>
        </w:tabs>
        <w:spacing w:before="130"/>
        <w:ind w:left="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1DC">
        <w:rPr>
          <w:rFonts w:ascii="Times New Roman" w:hAnsi="Times New Roman" w:cs="Times New Roman"/>
        </w:rPr>
        <w:t>Korisnici</w:t>
      </w:r>
      <w:r w:rsidRPr="00E261DC">
        <w:rPr>
          <w:rFonts w:ascii="Times New Roman" w:hAnsi="Times New Roman" w:cs="Times New Roman"/>
          <w:spacing w:val="-4"/>
        </w:rPr>
        <w:t xml:space="preserve"> </w:t>
      </w:r>
      <w:r w:rsidRPr="00E261DC">
        <w:rPr>
          <w:rFonts w:ascii="Times New Roman" w:hAnsi="Times New Roman" w:cs="Times New Roman"/>
        </w:rPr>
        <w:t>kategorija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  <w:b/>
          <w:sz w:val="28"/>
          <w:szCs w:val="28"/>
          <w:u w:val="single"/>
        </w:rPr>
        <w:t>nije</w:t>
      </w:r>
      <w:r w:rsidRPr="00E261DC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E261DC">
        <w:rPr>
          <w:rFonts w:ascii="Times New Roman" w:hAnsi="Times New Roman" w:cs="Times New Roman"/>
          <w:b/>
          <w:sz w:val="28"/>
          <w:szCs w:val="28"/>
          <w:u w:val="single"/>
        </w:rPr>
        <w:t>kućanstvo</w:t>
      </w:r>
      <w:r w:rsidR="007D07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E6F6CD2" w14:textId="77777777" w:rsidR="002B34FD" w:rsidRPr="00E261DC" w:rsidRDefault="002B34FD" w:rsidP="002B34FD">
      <w:pPr>
        <w:pStyle w:val="Tijeloteksta"/>
        <w:spacing w:before="9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80"/>
        <w:gridCol w:w="1375"/>
        <w:gridCol w:w="1823"/>
        <w:gridCol w:w="1692"/>
        <w:gridCol w:w="1692"/>
      </w:tblGrid>
      <w:tr w:rsidR="0058444D" w:rsidRPr="00E261DC" w14:paraId="583593C3" w14:textId="41353AD6" w:rsidTr="0058444D">
        <w:trPr>
          <w:trHeight w:val="323"/>
          <w:jc w:val="center"/>
        </w:trPr>
        <w:tc>
          <w:tcPr>
            <w:tcW w:w="691" w:type="dxa"/>
          </w:tcPr>
          <w:p w14:paraId="73AEA31B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Rbr.</w:t>
            </w:r>
          </w:p>
        </w:tc>
        <w:tc>
          <w:tcPr>
            <w:tcW w:w="3480" w:type="dxa"/>
          </w:tcPr>
          <w:p w14:paraId="0DB43574" w14:textId="77777777" w:rsidR="0058444D" w:rsidRPr="00E261DC" w:rsidRDefault="0058444D" w:rsidP="00A66E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Naziv</w:t>
            </w:r>
          </w:p>
        </w:tc>
        <w:tc>
          <w:tcPr>
            <w:tcW w:w="1375" w:type="dxa"/>
          </w:tcPr>
          <w:p w14:paraId="55735352" w14:textId="77777777" w:rsidR="0058444D" w:rsidRPr="00E261DC" w:rsidRDefault="0058444D" w:rsidP="00A66EE2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Iznos</w:t>
            </w:r>
          </w:p>
        </w:tc>
        <w:tc>
          <w:tcPr>
            <w:tcW w:w="1823" w:type="dxa"/>
          </w:tcPr>
          <w:p w14:paraId="445042C3" w14:textId="35216234" w:rsidR="0058444D" w:rsidRPr="00E261DC" w:rsidRDefault="0058444D" w:rsidP="00A66EE2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PDV 13%</w:t>
            </w:r>
          </w:p>
        </w:tc>
        <w:tc>
          <w:tcPr>
            <w:tcW w:w="1692" w:type="dxa"/>
          </w:tcPr>
          <w:p w14:paraId="561E01BD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Ukupno</w:t>
            </w:r>
          </w:p>
        </w:tc>
        <w:tc>
          <w:tcPr>
            <w:tcW w:w="1692" w:type="dxa"/>
            <w:vAlign w:val="center"/>
          </w:tcPr>
          <w:p w14:paraId="321EF86A" w14:textId="576AD4E6" w:rsidR="0058444D" w:rsidRPr="00E261DC" w:rsidRDefault="0058444D" w:rsidP="0058444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</w:rPr>
              <w:t>EURO</w:t>
            </w:r>
          </w:p>
        </w:tc>
      </w:tr>
      <w:tr w:rsidR="0058444D" w:rsidRPr="00E261DC" w14:paraId="16604AE9" w14:textId="692CB7B9" w:rsidTr="0058444D">
        <w:trPr>
          <w:trHeight w:val="633"/>
          <w:jc w:val="center"/>
        </w:trPr>
        <w:tc>
          <w:tcPr>
            <w:tcW w:w="691" w:type="dxa"/>
          </w:tcPr>
          <w:p w14:paraId="1A729375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1.</w:t>
            </w:r>
          </w:p>
        </w:tc>
        <w:tc>
          <w:tcPr>
            <w:tcW w:w="3480" w:type="dxa"/>
          </w:tcPr>
          <w:p w14:paraId="388FAD65" w14:textId="77777777" w:rsidR="0058444D" w:rsidRPr="00E261DC" w:rsidRDefault="0058444D" w:rsidP="00A66EE2">
            <w:pPr>
              <w:pStyle w:val="TableParagraph"/>
              <w:spacing w:line="240" w:lineRule="auto"/>
              <w:ind w:left="107" w:right="82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</w:rPr>
              <w:t>Cijena obavezne minimalne javne</w:t>
            </w:r>
            <w:r w:rsidRPr="00E261DC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E261DC">
              <w:rPr>
                <w:rFonts w:ascii="Times New Roman" w:hAnsi="Times New Roman" w:cs="Times New Roman"/>
                <w:b/>
              </w:rPr>
              <w:t>usluge</w:t>
            </w:r>
            <w:r w:rsidRPr="00E261D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1375" w:type="dxa"/>
          </w:tcPr>
          <w:p w14:paraId="7AFBD6E0" w14:textId="77777777" w:rsidR="0058444D" w:rsidRPr="00E261DC" w:rsidRDefault="0058444D" w:rsidP="00A66EE2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</w:rPr>
              <w:t>62,00</w:t>
            </w:r>
          </w:p>
        </w:tc>
        <w:tc>
          <w:tcPr>
            <w:tcW w:w="1823" w:type="dxa"/>
          </w:tcPr>
          <w:p w14:paraId="2A6F51C0" w14:textId="77777777" w:rsidR="0058444D" w:rsidRPr="00E261DC" w:rsidRDefault="0058444D" w:rsidP="00A66EE2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</w:rPr>
              <w:t>8,06</w:t>
            </w:r>
          </w:p>
        </w:tc>
        <w:tc>
          <w:tcPr>
            <w:tcW w:w="1692" w:type="dxa"/>
          </w:tcPr>
          <w:p w14:paraId="0BA00EB1" w14:textId="77777777" w:rsidR="0058444D" w:rsidRPr="00E261DC" w:rsidRDefault="0058444D" w:rsidP="00A66EE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</w:rPr>
              <w:t>70,06</w:t>
            </w:r>
          </w:p>
        </w:tc>
        <w:tc>
          <w:tcPr>
            <w:tcW w:w="1692" w:type="dxa"/>
            <w:vAlign w:val="center"/>
          </w:tcPr>
          <w:p w14:paraId="73911D67" w14:textId="798A6D55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221F1F"/>
              </w:rPr>
            </w:pPr>
            <w:r>
              <w:rPr>
                <w:rFonts w:ascii="Times New Roman" w:hAnsi="Times New Roman" w:cs="Times New Roman"/>
                <w:b/>
                <w:color w:val="221F1F"/>
              </w:rPr>
              <w:t>9,30</w:t>
            </w:r>
          </w:p>
        </w:tc>
      </w:tr>
      <w:tr w:rsidR="0058444D" w:rsidRPr="00E261DC" w14:paraId="7A97D240" w14:textId="2121F986" w:rsidTr="0058444D">
        <w:trPr>
          <w:trHeight w:val="260"/>
          <w:jc w:val="center"/>
        </w:trPr>
        <w:tc>
          <w:tcPr>
            <w:tcW w:w="691" w:type="dxa"/>
          </w:tcPr>
          <w:p w14:paraId="07267F60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</w:p>
        </w:tc>
        <w:tc>
          <w:tcPr>
            <w:tcW w:w="8370" w:type="dxa"/>
            <w:gridSpan w:val="4"/>
          </w:tcPr>
          <w:p w14:paraId="6AF13839" w14:textId="1B1E20B1" w:rsidR="0058444D" w:rsidRPr="00E261DC" w:rsidRDefault="0058444D" w:rsidP="00A66EE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261DC">
              <w:rPr>
                <w:rFonts w:ascii="Times New Roman" w:hAnsi="Times New Roman" w:cs="Times New Roman"/>
                <w:b/>
              </w:rPr>
              <w:t>Varijabilni dio cijene naplaćuje se po odvozu, 0,1254 kn/lit.</w:t>
            </w:r>
          </w:p>
          <w:p w14:paraId="4306E54F" w14:textId="77777777" w:rsidR="0058444D" w:rsidRPr="00E261DC" w:rsidRDefault="0058444D" w:rsidP="00A66EE2">
            <w:pPr>
              <w:pStyle w:val="TableParagraph"/>
              <w:jc w:val="center"/>
              <w:rPr>
                <w:rFonts w:ascii="Times New Roman" w:hAnsi="Times New Roman" w:cs="Times New Roman"/>
                <w:color w:val="221F1F"/>
              </w:rPr>
            </w:pPr>
          </w:p>
        </w:tc>
        <w:tc>
          <w:tcPr>
            <w:tcW w:w="1692" w:type="dxa"/>
            <w:vAlign w:val="center"/>
          </w:tcPr>
          <w:p w14:paraId="2F6E3BF5" w14:textId="4E915D0D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58444D" w:rsidRPr="00E261DC" w14:paraId="2952BDF4" w14:textId="32FEFB46" w:rsidTr="0058444D">
        <w:trPr>
          <w:trHeight w:val="635"/>
          <w:jc w:val="center"/>
        </w:trPr>
        <w:tc>
          <w:tcPr>
            <w:tcW w:w="691" w:type="dxa"/>
          </w:tcPr>
          <w:p w14:paraId="2D69D730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2.</w:t>
            </w:r>
          </w:p>
        </w:tc>
        <w:tc>
          <w:tcPr>
            <w:tcW w:w="3480" w:type="dxa"/>
          </w:tcPr>
          <w:p w14:paraId="507122AE" w14:textId="77777777" w:rsidR="0058444D" w:rsidRPr="00E261DC" w:rsidRDefault="0058444D" w:rsidP="00A66EE2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za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120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litara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predanog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</w:t>
            </w:r>
          </w:p>
        </w:tc>
        <w:tc>
          <w:tcPr>
            <w:tcW w:w="1375" w:type="dxa"/>
          </w:tcPr>
          <w:p w14:paraId="1F4C49AD" w14:textId="77777777" w:rsidR="0058444D" w:rsidRPr="00E261DC" w:rsidRDefault="0058444D" w:rsidP="00A66EE2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15,05</w:t>
            </w:r>
          </w:p>
        </w:tc>
        <w:tc>
          <w:tcPr>
            <w:tcW w:w="1823" w:type="dxa"/>
          </w:tcPr>
          <w:p w14:paraId="4CB32ADE" w14:textId="77777777" w:rsidR="0058444D" w:rsidRPr="00E261DC" w:rsidRDefault="0058444D" w:rsidP="00A66EE2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1,95</w:t>
            </w:r>
          </w:p>
        </w:tc>
        <w:tc>
          <w:tcPr>
            <w:tcW w:w="1692" w:type="dxa"/>
          </w:tcPr>
          <w:p w14:paraId="10806942" w14:textId="77777777" w:rsidR="0058444D" w:rsidRPr="00E261DC" w:rsidRDefault="0058444D" w:rsidP="00A66EE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17,00</w:t>
            </w:r>
          </w:p>
        </w:tc>
        <w:tc>
          <w:tcPr>
            <w:tcW w:w="1692" w:type="dxa"/>
            <w:vAlign w:val="center"/>
          </w:tcPr>
          <w:p w14:paraId="7AFA7B07" w14:textId="39AB8946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2,26</w:t>
            </w:r>
          </w:p>
        </w:tc>
      </w:tr>
      <w:tr w:rsidR="0058444D" w:rsidRPr="00E261DC" w14:paraId="63E8B2A9" w14:textId="764EAA22" w:rsidTr="0058444D">
        <w:trPr>
          <w:trHeight w:val="633"/>
          <w:jc w:val="center"/>
        </w:trPr>
        <w:tc>
          <w:tcPr>
            <w:tcW w:w="691" w:type="dxa"/>
          </w:tcPr>
          <w:p w14:paraId="664DFD39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3.</w:t>
            </w:r>
          </w:p>
        </w:tc>
        <w:tc>
          <w:tcPr>
            <w:tcW w:w="3480" w:type="dxa"/>
          </w:tcPr>
          <w:p w14:paraId="58F86DC4" w14:textId="77777777" w:rsidR="0058444D" w:rsidRPr="00E261DC" w:rsidRDefault="0058444D" w:rsidP="00A66EE2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za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240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litara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predanog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</w:t>
            </w:r>
          </w:p>
        </w:tc>
        <w:tc>
          <w:tcPr>
            <w:tcW w:w="1375" w:type="dxa"/>
          </w:tcPr>
          <w:p w14:paraId="4D97CDEC" w14:textId="77777777" w:rsidR="0058444D" w:rsidRPr="00E261DC" w:rsidRDefault="0058444D" w:rsidP="00A66EE2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30,10</w:t>
            </w:r>
          </w:p>
        </w:tc>
        <w:tc>
          <w:tcPr>
            <w:tcW w:w="1823" w:type="dxa"/>
          </w:tcPr>
          <w:p w14:paraId="53C3A8C8" w14:textId="77777777" w:rsidR="0058444D" w:rsidRPr="00E261DC" w:rsidRDefault="0058444D" w:rsidP="00A66EE2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3,9</w:t>
            </w:r>
          </w:p>
        </w:tc>
        <w:tc>
          <w:tcPr>
            <w:tcW w:w="1692" w:type="dxa"/>
          </w:tcPr>
          <w:p w14:paraId="142ED687" w14:textId="77777777" w:rsidR="0058444D" w:rsidRPr="00E261DC" w:rsidRDefault="0058444D" w:rsidP="00A66EE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34,00</w:t>
            </w:r>
          </w:p>
        </w:tc>
        <w:tc>
          <w:tcPr>
            <w:tcW w:w="1692" w:type="dxa"/>
            <w:vAlign w:val="center"/>
          </w:tcPr>
          <w:p w14:paraId="42E1DE73" w14:textId="04BE1C33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4,51</w:t>
            </w:r>
          </w:p>
        </w:tc>
      </w:tr>
      <w:tr w:rsidR="0058444D" w:rsidRPr="00E261DC" w14:paraId="06C2CE1B" w14:textId="6E1FC49B" w:rsidTr="0058444D">
        <w:trPr>
          <w:trHeight w:val="633"/>
          <w:jc w:val="center"/>
        </w:trPr>
        <w:tc>
          <w:tcPr>
            <w:tcW w:w="691" w:type="dxa"/>
          </w:tcPr>
          <w:p w14:paraId="711AF161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4.</w:t>
            </w:r>
          </w:p>
        </w:tc>
        <w:tc>
          <w:tcPr>
            <w:tcW w:w="3480" w:type="dxa"/>
          </w:tcPr>
          <w:p w14:paraId="31AB1D56" w14:textId="77777777" w:rsidR="0058444D" w:rsidRPr="00E261DC" w:rsidRDefault="0058444D" w:rsidP="00A66EE2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Cijena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za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1100 </w:t>
            </w:r>
            <w:r w:rsidRPr="00E261DC">
              <w:rPr>
                <w:rFonts w:ascii="Times New Roman" w:hAnsi="Times New Roman" w:cs="Times New Roman"/>
              </w:rPr>
              <w:t>litara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predanog</w:t>
            </w:r>
            <w:r w:rsidRPr="00E26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miješanog</w:t>
            </w:r>
            <w:r w:rsidRPr="00E261D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komunalnog</w:t>
            </w:r>
            <w:r w:rsidRPr="00E261D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261DC">
              <w:rPr>
                <w:rFonts w:ascii="Times New Roman" w:hAnsi="Times New Roman" w:cs="Times New Roman"/>
              </w:rPr>
              <w:t>otpada</w:t>
            </w:r>
          </w:p>
        </w:tc>
        <w:tc>
          <w:tcPr>
            <w:tcW w:w="1375" w:type="dxa"/>
          </w:tcPr>
          <w:p w14:paraId="0C9132E7" w14:textId="77777777" w:rsidR="0058444D" w:rsidRPr="00E261DC" w:rsidRDefault="0058444D" w:rsidP="00A66EE2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137,83</w:t>
            </w:r>
          </w:p>
        </w:tc>
        <w:tc>
          <w:tcPr>
            <w:tcW w:w="1823" w:type="dxa"/>
          </w:tcPr>
          <w:p w14:paraId="395A8669" w14:textId="77777777" w:rsidR="0058444D" w:rsidRPr="00E261DC" w:rsidRDefault="0058444D" w:rsidP="00A66EE2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17,92</w:t>
            </w:r>
          </w:p>
        </w:tc>
        <w:tc>
          <w:tcPr>
            <w:tcW w:w="1692" w:type="dxa"/>
          </w:tcPr>
          <w:p w14:paraId="60E3305A" w14:textId="77777777" w:rsidR="0058444D" w:rsidRPr="00E261DC" w:rsidRDefault="0058444D" w:rsidP="00A66EE2">
            <w:pPr>
              <w:pStyle w:val="TableParagraph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155,75</w:t>
            </w:r>
          </w:p>
        </w:tc>
        <w:tc>
          <w:tcPr>
            <w:tcW w:w="1692" w:type="dxa"/>
            <w:vAlign w:val="center"/>
          </w:tcPr>
          <w:p w14:paraId="53C65E8D" w14:textId="0C4C74DF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20,67</w:t>
            </w:r>
          </w:p>
        </w:tc>
      </w:tr>
      <w:tr w:rsidR="0058444D" w:rsidRPr="00E261DC" w14:paraId="39E35881" w14:textId="7C2624F4" w:rsidTr="0058444D">
        <w:trPr>
          <w:trHeight w:val="633"/>
          <w:jc w:val="center"/>
        </w:trPr>
        <w:tc>
          <w:tcPr>
            <w:tcW w:w="691" w:type="dxa"/>
          </w:tcPr>
          <w:p w14:paraId="7A699A60" w14:textId="77777777" w:rsidR="0058444D" w:rsidRPr="00E261DC" w:rsidRDefault="0058444D" w:rsidP="00A66EE2">
            <w:pPr>
              <w:pStyle w:val="TableParagraph"/>
              <w:rPr>
                <w:rFonts w:ascii="Times New Roman" w:hAnsi="Times New Roman" w:cs="Times New Roman"/>
                <w:b/>
                <w:color w:val="221F1F"/>
                <w:sz w:val="24"/>
              </w:rPr>
            </w:pPr>
            <w:r w:rsidRPr="00E261DC">
              <w:rPr>
                <w:rFonts w:ascii="Times New Roman" w:hAnsi="Times New Roman" w:cs="Times New Roman"/>
                <w:b/>
                <w:color w:val="221F1F"/>
                <w:sz w:val="24"/>
              </w:rPr>
              <w:t>5.</w:t>
            </w:r>
          </w:p>
        </w:tc>
        <w:tc>
          <w:tcPr>
            <w:tcW w:w="3480" w:type="dxa"/>
          </w:tcPr>
          <w:p w14:paraId="40545A66" w14:textId="77777777" w:rsidR="0058444D" w:rsidRPr="00E261DC" w:rsidRDefault="0058444D" w:rsidP="00A66EE2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</w:rPr>
            </w:pPr>
            <w:r w:rsidRPr="00E261DC">
              <w:rPr>
                <w:rFonts w:ascii="Times New Roman" w:hAnsi="Times New Roman" w:cs="Times New Roman"/>
              </w:rPr>
              <w:t>Vreća sa logotipom davatelja usluge za dodatne količine miješanog komunalnog otpada</w:t>
            </w:r>
          </w:p>
        </w:tc>
        <w:tc>
          <w:tcPr>
            <w:tcW w:w="1375" w:type="dxa"/>
          </w:tcPr>
          <w:p w14:paraId="7F1CC8E7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0E543B8F" w14:textId="77777777" w:rsidR="0058444D" w:rsidRPr="00E261DC" w:rsidRDefault="0058444D" w:rsidP="00A66EE2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11,51</w:t>
            </w:r>
          </w:p>
        </w:tc>
        <w:tc>
          <w:tcPr>
            <w:tcW w:w="1823" w:type="dxa"/>
          </w:tcPr>
          <w:p w14:paraId="507D9751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7D22EB5E" w14:textId="77777777" w:rsidR="0058444D" w:rsidRPr="00E261DC" w:rsidRDefault="0058444D" w:rsidP="00A66EE2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1,49</w:t>
            </w:r>
          </w:p>
        </w:tc>
        <w:tc>
          <w:tcPr>
            <w:tcW w:w="1692" w:type="dxa"/>
          </w:tcPr>
          <w:p w14:paraId="3FAC7966" w14:textId="77777777" w:rsidR="0058444D" w:rsidRPr="00E261DC" w:rsidRDefault="0058444D" w:rsidP="00A66EE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color w:val="221F1F"/>
              </w:rPr>
            </w:pPr>
          </w:p>
          <w:p w14:paraId="56BA0875" w14:textId="77777777" w:rsidR="0058444D" w:rsidRPr="00E261DC" w:rsidRDefault="0058444D" w:rsidP="00A66EE2">
            <w:pPr>
              <w:pStyle w:val="TableParagraph"/>
              <w:jc w:val="center"/>
              <w:rPr>
                <w:rFonts w:ascii="Times New Roman" w:hAnsi="Times New Roman" w:cs="Times New Roman"/>
                <w:color w:val="221F1F"/>
              </w:rPr>
            </w:pPr>
            <w:r w:rsidRPr="00E261DC">
              <w:rPr>
                <w:rFonts w:ascii="Times New Roman" w:hAnsi="Times New Roman" w:cs="Times New Roman"/>
                <w:color w:val="221F1F"/>
              </w:rPr>
              <w:t>13,00</w:t>
            </w:r>
          </w:p>
        </w:tc>
        <w:tc>
          <w:tcPr>
            <w:tcW w:w="1692" w:type="dxa"/>
            <w:vAlign w:val="center"/>
          </w:tcPr>
          <w:p w14:paraId="5E64ADC2" w14:textId="6C2C4628" w:rsidR="0058444D" w:rsidRPr="00E261DC" w:rsidRDefault="0058444D" w:rsidP="005844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221F1F"/>
              </w:rPr>
            </w:pPr>
            <w:r>
              <w:rPr>
                <w:rFonts w:ascii="Times New Roman" w:hAnsi="Times New Roman" w:cs="Times New Roman"/>
                <w:color w:val="221F1F"/>
              </w:rPr>
              <w:t>1,73</w:t>
            </w:r>
          </w:p>
        </w:tc>
      </w:tr>
    </w:tbl>
    <w:p w14:paraId="66C26484" w14:textId="52CD91DA" w:rsidR="00225883" w:rsidRPr="00CF7484" w:rsidRDefault="00CF7484" w:rsidP="00225883">
      <w:pPr>
        <w:pStyle w:val="Odlomakpopisa"/>
        <w:tabs>
          <w:tab w:val="left" w:pos="436"/>
        </w:tabs>
        <w:ind w:right="109"/>
        <w:rPr>
          <w:rFonts w:ascii="Times New Roman" w:hAnsi="Times New Roman" w:cs="Times New Roman"/>
          <w:b/>
          <w:sz w:val="24"/>
          <w:szCs w:val="24"/>
        </w:rPr>
      </w:pPr>
      <w:r w:rsidRPr="00CF7484">
        <w:rPr>
          <w:rFonts w:ascii="Times New Roman" w:hAnsi="Times New Roman" w:cs="Times New Roman"/>
          <w:b/>
          <w:sz w:val="24"/>
          <w:szCs w:val="24"/>
        </w:rPr>
        <w:t>FIKSNI TEČAJ KONVERZIJE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84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CF7484">
        <w:rPr>
          <w:rFonts w:ascii="Times New Roman" w:hAnsi="Times New Roman" w:cs="Times New Roman"/>
          <w:b/>
          <w:sz w:val="24"/>
          <w:szCs w:val="24"/>
        </w:rPr>
        <w:t xml:space="preserve"> 1 EURO = 7,53450 kn</w:t>
      </w:r>
    </w:p>
    <w:p w14:paraId="5BAFA751" w14:textId="77777777" w:rsidR="007D0755" w:rsidRPr="00E261DC" w:rsidRDefault="007D0755" w:rsidP="00225883">
      <w:pPr>
        <w:pStyle w:val="Odlomakpopisa"/>
        <w:tabs>
          <w:tab w:val="left" w:pos="436"/>
        </w:tabs>
        <w:ind w:right="109"/>
        <w:rPr>
          <w:rFonts w:ascii="Times New Roman" w:hAnsi="Times New Roman" w:cs="Times New Roman"/>
          <w:sz w:val="24"/>
          <w:szCs w:val="24"/>
        </w:rPr>
      </w:pPr>
    </w:p>
    <w:p w14:paraId="64469A74" w14:textId="77777777" w:rsidR="00225883" w:rsidRDefault="00225883" w:rsidP="00225883">
      <w:pPr>
        <w:pStyle w:val="Odlomakpopisa"/>
        <w:tabs>
          <w:tab w:val="left" w:pos="436"/>
        </w:tabs>
        <w:ind w:right="109"/>
        <w:rPr>
          <w:rFonts w:ascii="Times New Roman" w:hAnsi="Times New Roman" w:cs="Times New Roman"/>
          <w:b/>
        </w:rPr>
      </w:pPr>
      <w:r w:rsidRPr="00E261DC">
        <w:rPr>
          <w:rFonts w:ascii="Times New Roman" w:hAnsi="Times New Roman" w:cs="Times New Roman"/>
          <w:b/>
        </w:rPr>
        <w:t xml:space="preserve">Ugovorna kazna: </w:t>
      </w:r>
    </w:p>
    <w:p w14:paraId="7CB2B154" w14:textId="77777777" w:rsidR="007D0755" w:rsidRPr="00E261DC" w:rsidRDefault="007D0755" w:rsidP="00225883">
      <w:pPr>
        <w:pStyle w:val="Odlomakpopisa"/>
        <w:tabs>
          <w:tab w:val="left" w:pos="436"/>
        </w:tabs>
        <w:ind w:right="109"/>
        <w:rPr>
          <w:rFonts w:ascii="Times New Roman" w:hAnsi="Times New Roman" w:cs="Times New Roman"/>
          <w:b/>
        </w:rPr>
      </w:pPr>
    </w:p>
    <w:p w14:paraId="26D90105" w14:textId="36D6E18A" w:rsidR="00225883" w:rsidRDefault="00225883" w:rsidP="00225883">
      <w:pPr>
        <w:pStyle w:val="Odlomakpopisa"/>
        <w:tabs>
          <w:tab w:val="left" w:pos="436"/>
        </w:tabs>
        <w:ind w:right="109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 xml:space="preserve">     Ugovornu kaznu određenu Odlukom Općine Pitomača o načinu pružanja javne usluge prikupljanja komunalnog otpada na području općine Pitomača</w:t>
      </w:r>
      <w:r w:rsidRPr="00E261DC">
        <w:rPr>
          <w:rFonts w:ascii="Times New Roman" w:hAnsi="Times New Roman" w:cs="Times New Roman"/>
          <w:b/>
        </w:rPr>
        <w:t xml:space="preserve"> </w:t>
      </w:r>
      <w:r w:rsidRPr="00E261DC">
        <w:rPr>
          <w:rFonts w:ascii="Times New Roman" w:hAnsi="Times New Roman" w:cs="Times New Roman"/>
        </w:rPr>
        <w:t>korisnik javne usluge dužan je platiti davatelju javne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 xml:space="preserve">usluge u slučaju kad je postupio protivno Ugovoru.  </w:t>
      </w:r>
    </w:p>
    <w:p w14:paraId="6E49DAB9" w14:textId="77777777" w:rsidR="007D0755" w:rsidRPr="00E261DC" w:rsidRDefault="007D0755" w:rsidP="00225883">
      <w:pPr>
        <w:pStyle w:val="Odlomakpopisa"/>
        <w:tabs>
          <w:tab w:val="left" w:pos="436"/>
        </w:tabs>
        <w:ind w:right="109"/>
        <w:rPr>
          <w:rFonts w:ascii="Times New Roman" w:hAnsi="Times New Roman" w:cs="Times New Roman"/>
        </w:rPr>
      </w:pPr>
    </w:p>
    <w:p w14:paraId="6E08EE1C" w14:textId="19684EBD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</w:t>
      </w:r>
      <w:r w:rsidRPr="00E261DC">
        <w:rPr>
          <w:rFonts w:ascii="Times New Roman" w:hAnsi="Times New Roman" w:cs="Times New Roman"/>
          <w:spacing w:val="43"/>
        </w:rPr>
        <w:t xml:space="preserve"> </w:t>
      </w:r>
      <w:r w:rsidRPr="00E261DC">
        <w:rPr>
          <w:rFonts w:ascii="Times New Roman" w:hAnsi="Times New Roman" w:cs="Times New Roman"/>
        </w:rPr>
        <w:t>u</w:t>
      </w:r>
      <w:r w:rsidRPr="00E261DC">
        <w:rPr>
          <w:rFonts w:ascii="Times New Roman" w:hAnsi="Times New Roman" w:cs="Times New Roman"/>
          <w:spacing w:val="43"/>
        </w:rPr>
        <w:t xml:space="preserve"> </w:t>
      </w:r>
      <w:r w:rsidRPr="00E261DC">
        <w:rPr>
          <w:rFonts w:ascii="Times New Roman" w:hAnsi="Times New Roman" w:cs="Times New Roman"/>
        </w:rPr>
        <w:t>Izjavi</w:t>
      </w:r>
      <w:r w:rsidRPr="00E261DC">
        <w:rPr>
          <w:rFonts w:ascii="Times New Roman" w:hAnsi="Times New Roman" w:cs="Times New Roman"/>
          <w:spacing w:val="44"/>
        </w:rPr>
        <w:t xml:space="preserve"> </w:t>
      </w:r>
      <w:r w:rsidRPr="00E261DC">
        <w:rPr>
          <w:rFonts w:ascii="Times New Roman" w:hAnsi="Times New Roman" w:cs="Times New Roman"/>
        </w:rPr>
        <w:t>o</w:t>
      </w:r>
      <w:r w:rsidRPr="00E261DC">
        <w:rPr>
          <w:rFonts w:ascii="Times New Roman" w:hAnsi="Times New Roman" w:cs="Times New Roman"/>
          <w:spacing w:val="42"/>
        </w:rPr>
        <w:t xml:space="preserve"> </w:t>
      </w:r>
      <w:r w:rsidRPr="00E261DC">
        <w:rPr>
          <w:rFonts w:ascii="Times New Roman" w:hAnsi="Times New Roman" w:cs="Times New Roman"/>
        </w:rPr>
        <w:t>korištenju</w:t>
      </w:r>
      <w:r w:rsidRPr="00E261DC">
        <w:rPr>
          <w:rFonts w:ascii="Times New Roman" w:hAnsi="Times New Roman" w:cs="Times New Roman"/>
          <w:spacing w:val="43"/>
        </w:rPr>
        <w:t xml:space="preserve"> </w:t>
      </w:r>
      <w:r w:rsidRPr="00E261DC">
        <w:rPr>
          <w:rFonts w:ascii="Times New Roman" w:hAnsi="Times New Roman" w:cs="Times New Roman"/>
        </w:rPr>
        <w:t>javne</w:t>
      </w:r>
      <w:r w:rsidRPr="00E261DC">
        <w:rPr>
          <w:rFonts w:ascii="Times New Roman" w:hAnsi="Times New Roman" w:cs="Times New Roman"/>
          <w:spacing w:val="45"/>
        </w:rPr>
        <w:t xml:space="preserve"> </w:t>
      </w:r>
      <w:r w:rsidRPr="00E261DC">
        <w:rPr>
          <w:rFonts w:ascii="Times New Roman" w:hAnsi="Times New Roman" w:cs="Times New Roman"/>
        </w:rPr>
        <w:t>usluge</w:t>
      </w:r>
      <w:r w:rsidRPr="00E261DC">
        <w:rPr>
          <w:rFonts w:ascii="Times New Roman" w:hAnsi="Times New Roman" w:cs="Times New Roman"/>
          <w:spacing w:val="46"/>
        </w:rPr>
        <w:t xml:space="preserve"> </w:t>
      </w:r>
      <w:r w:rsidRPr="00E261DC">
        <w:rPr>
          <w:rFonts w:ascii="Times New Roman" w:hAnsi="Times New Roman" w:cs="Times New Roman"/>
        </w:rPr>
        <w:t>ili</w:t>
      </w:r>
      <w:r w:rsidRPr="00E261DC">
        <w:rPr>
          <w:rFonts w:ascii="Times New Roman" w:hAnsi="Times New Roman" w:cs="Times New Roman"/>
          <w:spacing w:val="44"/>
        </w:rPr>
        <w:t xml:space="preserve"> </w:t>
      </w:r>
      <w:r w:rsidRPr="00E261DC">
        <w:rPr>
          <w:rFonts w:ascii="Times New Roman" w:hAnsi="Times New Roman" w:cs="Times New Roman"/>
        </w:rPr>
        <w:t>zahtjevu</w:t>
      </w:r>
      <w:r w:rsidRPr="00E261DC">
        <w:rPr>
          <w:rFonts w:ascii="Times New Roman" w:hAnsi="Times New Roman" w:cs="Times New Roman"/>
          <w:spacing w:val="43"/>
        </w:rPr>
        <w:t xml:space="preserve"> </w:t>
      </w:r>
      <w:r w:rsidRPr="00E261DC">
        <w:rPr>
          <w:rFonts w:ascii="Times New Roman" w:hAnsi="Times New Roman" w:cs="Times New Roman"/>
        </w:rPr>
        <w:t>za</w:t>
      </w:r>
      <w:r w:rsidRPr="00E261DC">
        <w:rPr>
          <w:rFonts w:ascii="Times New Roman" w:hAnsi="Times New Roman" w:cs="Times New Roman"/>
          <w:spacing w:val="44"/>
        </w:rPr>
        <w:t xml:space="preserve"> </w:t>
      </w:r>
      <w:r w:rsidRPr="00E261DC">
        <w:rPr>
          <w:rFonts w:ascii="Times New Roman" w:hAnsi="Times New Roman" w:cs="Times New Roman"/>
        </w:rPr>
        <w:t>izmjenu</w:t>
      </w:r>
      <w:r w:rsidRPr="00E261DC">
        <w:rPr>
          <w:rFonts w:ascii="Times New Roman" w:hAnsi="Times New Roman" w:cs="Times New Roman"/>
          <w:spacing w:val="43"/>
        </w:rPr>
        <w:t xml:space="preserve"> </w:t>
      </w:r>
      <w:r w:rsidRPr="00E261DC">
        <w:rPr>
          <w:rFonts w:ascii="Times New Roman" w:hAnsi="Times New Roman" w:cs="Times New Roman"/>
        </w:rPr>
        <w:t>Izjave</w:t>
      </w:r>
      <w:r w:rsidRPr="00E261DC">
        <w:rPr>
          <w:rFonts w:ascii="Times New Roman" w:hAnsi="Times New Roman" w:cs="Times New Roman"/>
          <w:spacing w:val="45"/>
        </w:rPr>
        <w:t xml:space="preserve"> </w:t>
      </w:r>
      <w:r w:rsidRPr="00E261DC">
        <w:rPr>
          <w:rFonts w:ascii="Times New Roman" w:hAnsi="Times New Roman" w:cs="Times New Roman"/>
        </w:rPr>
        <w:t>unese</w:t>
      </w:r>
      <w:r w:rsidRPr="00E261DC">
        <w:rPr>
          <w:rFonts w:ascii="Times New Roman" w:hAnsi="Times New Roman" w:cs="Times New Roman"/>
          <w:spacing w:val="45"/>
        </w:rPr>
        <w:t xml:space="preserve"> </w:t>
      </w:r>
      <w:r w:rsidRPr="00E261DC">
        <w:rPr>
          <w:rFonts w:ascii="Times New Roman" w:hAnsi="Times New Roman" w:cs="Times New Roman"/>
        </w:rPr>
        <w:t>lažne</w:t>
      </w:r>
      <w:r w:rsidRPr="00E261DC">
        <w:rPr>
          <w:rFonts w:ascii="Times New Roman" w:hAnsi="Times New Roman" w:cs="Times New Roman"/>
          <w:spacing w:val="46"/>
        </w:rPr>
        <w:t xml:space="preserve"> </w:t>
      </w:r>
      <w:r w:rsidRPr="00E261DC">
        <w:rPr>
          <w:rFonts w:ascii="Times New Roman" w:hAnsi="Times New Roman" w:cs="Times New Roman"/>
        </w:rPr>
        <w:t>podatke (300,00 kuna</w:t>
      </w:r>
      <w:r w:rsidR="0058444D">
        <w:rPr>
          <w:rFonts w:ascii="Times New Roman" w:hAnsi="Times New Roman" w:cs="Times New Roman"/>
        </w:rPr>
        <w:t>=39,82 EUR</w:t>
      </w:r>
      <w:r w:rsidRPr="00E261DC">
        <w:rPr>
          <w:rFonts w:ascii="Times New Roman" w:hAnsi="Times New Roman" w:cs="Times New Roman"/>
        </w:rPr>
        <w:t>);</w:t>
      </w:r>
    </w:p>
    <w:p w14:paraId="67A3AB72" w14:textId="38696497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ind w:right="111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 ne predaje otpad davatelju javne usluge (ne zaduži spremnik za miješani komunalni otpad i/ili izjavljuje da trajno ne koristi nekretninu) a na temelju podataka očitanja mjernih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uređaja za potrošnju električne energije, plina, pitke vode ili na drugi način davatelj javne usluge nepobitno utvrdi da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korisnik javne</w:t>
      </w:r>
      <w:r w:rsidRPr="00E261DC">
        <w:rPr>
          <w:rFonts w:ascii="Arial" w:hAnsi="Arial" w:cs="Arial"/>
        </w:rPr>
        <w:t xml:space="preserve"> </w:t>
      </w:r>
      <w:r w:rsidRPr="00E261DC">
        <w:rPr>
          <w:rFonts w:ascii="Times New Roman" w:hAnsi="Times New Roman" w:cs="Times New Roman"/>
        </w:rPr>
        <w:t>usluge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</w:rPr>
        <w:t>ipak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koristi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nekretninu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  <w:b/>
        </w:rPr>
        <w:t>(</w:t>
      </w:r>
      <w:r w:rsidRPr="00E261DC">
        <w:rPr>
          <w:rFonts w:ascii="Times New Roman" w:hAnsi="Times New Roman" w:cs="Times New Roman"/>
        </w:rPr>
        <w:t>500,00 kuna</w:t>
      </w:r>
      <w:r w:rsidR="0058444D">
        <w:rPr>
          <w:rFonts w:ascii="Times New Roman" w:hAnsi="Times New Roman" w:cs="Times New Roman"/>
        </w:rPr>
        <w:t>=66,36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0CF5173F" w14:textId="72020597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ind w:right="113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 odlaže otpad pored spremnika ne koristeći odgovarajuće vrećice s logotipom davatelja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 xml:space="preserve">javne usluge </w:t>
      </w:r>
      <w:r w:rsidR="00AD6E8A" w:rsidRPr="00E261DC">
        <w:rPr>
          <w:rFonts w:ascii="Times New Roman" w:hAnsi="Times New Roman" w:cs="Times New Roman"/>
        </w:rPr>
        <w:t>u slučaju većih količina smeć</w:t>
      </w:r>
      <w:r w:rsidRPr="00E261DC">
        <w:rPr>
          <w:rFonts w:ascii="Times New Roman" w:hAnsi="Times New Roman" w:cs="Times New Roman"/>
        </w:rPr>
        <w:t>a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  <w:b/>
        </w:rPr>
        <w:t xml:space="preserve">( </w:t>
      </w:r>
      <w:r w:rsidRPr="00E261DC">
        <w:rPr>
          <w:rFonts w:ascii="Times New Roman" w:hAnsi="Times New Roman" w:cs="Times New Roman"/>
        </w:rPr>
        <w:t>100,00 kuna</w:t>
      </w:r>
      <w:r w:rsidR="0058444D">
        <w:rPr>
          <w:rFonts w:ascii="Times New Roman" w:hAnsi="Times New Roman" w:cs="Times New Roman"/>
        </w:rPr>
        <w:t>=13,27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318995C4" w14:textId="7BB20C44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ind w:right="121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 ne dopusti ovlaštenim osobama davatelja javne usluge pristup svojoj nekretnini i nadzor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kompostera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</w:rPr>
        <w:t>za</w:t>
      </w:r>
      <w:r w:rsidRPr="00E261DC">
        <w:rPr>
          <w:rFonts w:ascii="Times New Roman" w:hAnsi="Times New Roman" w:cs="Times New Roman"/>
          <w:spacing w:val="-4"/>
        </w:rPr>
        <w:t xml:space="preserve"> </w:t>
      </w:r>
      <w:r w:rsidRPr="00E261DC">
        <w:rPr>
          <w:rFonts w:ascii="Times New Roman" w:hAnsi="Times New Roman" w:cs="Times New Roman"/>
        </w:rPr>
        <w:t>biootpad,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ukoliko koristi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mogućnost</w:t>
      </w:r>
      <w:r w:rsidRPr="00E261DC">
        <w:rPr>
          <w:rFonts w:ascii="Times New Roman" w:hAnsi="Times New Roman" w:cs="Times New Roman"/>
          <w:spacing w:val="-4"/>
        </w:rPr>
        <w:t xml:space="preserve"> </w:t>
      </w:r>
      <w:r w:rsidRPr="00E261DC">
        <w:rPr>
          <w:rFonts w:ascii="Times New Roman" w:hAnsi="Times New Roman" w:cs="Times New Roman"/>
        </w:rPr>
        <w:t>kompostiranja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 xml:space="preserve">biootpada </w:t>
      </w:r>
      <w:r w:rsidRPr="00E261DC">
        <w:rPr>
          <w:rFonts w:ascii="Times New Roman" w:hAnsi="Times New Roman" w:cs="Times New Roman"/>
          <w:b/>
        </w:rPr>
        <w:t>(</w:t>
      </w:r>
      <w:r w:rsidRPr="00E261DC">
        <w:rPr>
          <w:rFonts w:ascii="Times New Roman" w:hAnsi="Times New Roman" w:cs="Times New Roman"/>
        </w:rPr>
        <w:t>200,00 kuna</w:t>
      </w:r>
      <w:r w:rsidR="0058444D">
        <w:rPr>
          <w:rFonts w:ascii="Times New Roman" w:hAnsi="Times New Roman" w:cs="Times New Roman"/>
        </w:rPr>
        <w:t>=26,54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06435DCB" w14:textId="65A63D2B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ind w:right="111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 u spremnik za reciklabilni otpad odlaže otpad druge vrste od one koja se smije odlagati u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taj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spremnik sukladno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dobivenim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 xml:space="preserve">uputama </w:t>
      </w:r>
      <w:r w:rsidRPr="00E261DC">
        <w:rPr>
          <w:rFonts w:ascii="Times New Roman" w:hAnsi="Times New Roman" w:cs="Times New Roman"/>
          <w:b/>
        </w:rPr>
        <w:t>(</w:t>
      </w:r>
      <w:r w:rsidRPr="00E261DC">
        <w:rPr>
          <w:rFonts w:ascii="Times New Roman" w:hAnsi="Times New Roman" w:cs="Times New Roman"/>
        </w:rPr>
        <w:t>200,00 kuna</w:t>
      </w:r>
      <w:r w:rsidR="0058444D">
        <w:rPr>
          <w:rFonts w:ascii="Times New Roman" w:hAnsi="Times New Roman" w:cs="Times New Roman"/>
        </w:rPr>
        <w:t>=26,54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6171E333" w14:textId="5C899C43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ind w:right="112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 u spremnik za miješani komunalni otpad ili u spremnik za biootpad odlaže opasne tvari,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problematični otpad ili otpad koji se može reciklirati, a koji nije prikladan za odlaganje u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spremnik</w:t>
      </w:r>
      <w:r w:rsidRPr="00E261DC">
        <w:rPr>
          <w:rFonts w:ascii="Times New Roman" w:hAnsi="Times New Roman" w:cs="Times New Roman"/>
          <w:spacing w:val="-4"/>
        </w:rPr>
        <w:t xml:space="preserve"> </w:t>
      </w:r>
      <w:r w:rsidRPr="00E261DC">
        <w:rPr>
          <w:rFonts w:ascii="Times New Roman" w:hAnsi="Times New Roman" w:cs="Times New Roman"/>
        </w:rPr>
        <w:t>za biootpad,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odnosno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</w:rPr>
        <w:t>spremnik za</w:t>
      </w:r>
      <w:r w:rsidRPr="00E261DC">
        <w:rPr>
          <w:rFonts w:ascii="Times New Roman" w:hAnsi="Times New Roman" w:cs="Times New Roman"/>
          <w:spacing w:val="-4"/>
        </w:rPr>
        <w:t xml:space="preserve"> </w:t>
      </w:r>
      <w:r w:rsidRPr="00E261DC">
        <w:rPr>
          <w:rFonts w:ascii="Times New Roman" w:hAnsi="Times New Roman" w:cs="Times New Roman"/>
        </w:rPr>
        <w:t>miješani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</w:rPr>
        <w:t>komunalni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otpad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  <w:b/>
        </w:rPr>
        <w:t>(</w:t>
      </w:r>
      <w:r w:rsidRPr="00E261DC">
        <w:rPr>
          <w:rFonts w:ascii="Times New Roman" w:hAnsi="Times New Roman" w:cs="Times New Roman"/>
        </w:rPr>
        <w:t>200,00 kuna</w:t>
      </w:r>
      <w:r w:rsidR="0058444D">
        <w:rPr>
          <w:rFonts w:ascii="Times New Roman" w:hAnsi="Times New Roman" w:cs="Times New Roman"/>
        </w:rPr>
        <w:t>=26,54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69260D0B" w14:textId="7D1ABEE1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</w:rPr>
        <w:t>ošteti</w:t>
      </w:r>
      <w:r w:rsidRPr="00E261DC">
        <w:rPr>
          <w:rFonts w:ascii="Times New Roman" w:hAnsi="Times New Roman" w:cs="Times New Roman"/>
          <w:spacing w:val="-4"/>
        </w:rPr>
        <w:t xml:space="preserve"> </w:t>
      </w:r>
      <w:r w:rsidRPr="00E261DC">
        <w:rPr>
          <w:rFonts w:ascii="Times New Roman" w:hAnsi="Times New Roman" w:cs="Times New Roman"/>
        </w:rPr>
        <w:t>ili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uništi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spremnik za otpad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  <w:b/>
        </w:rPr>
        <w:t>(</w:t>
      </w:r>
      <w:r w:rsidRPr="00E261DC">
        <w:rPr>
          <w:rFonts w:ascii="Times New Roman" w:hAnsi="Times New Roman" w:cs="Times New Roman"/>
        </w:rPr>
        <w:t>300,00 kuna</w:t>
      </w:r>
      <w:r w:rsidR="0058444D">
        <w:rPr>
          <w:rFonts w:ascii="Times New Roman" w:hAnsi="Times New Roman" w:cs="Times New Roman"/>
        </w:rPr>
        <w:t>=39,82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73CF3FF3" w14:textId="23342856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ind w:right="111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 odjavi javnu uslugu, a dokazano je da se nekretnina koristi; ili nekretnina se ne koristi, a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nije dostavljen dokaz – obračun potrošnje vode ili obračun električne energije odabranog isporučitelja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  <w:b/>
        </w:rPr>
        <w:t>(500,00 kuna</w:t>
      </w:r>
      <w:r w:rsidR="0058444D">
        <w:rPr>
          <w:rFonts w:ascii="Times New Roman" w:hAnsi="Times New Roman" w:cs="Times New Roman"/>
          <w:b/>
        </w:rPr>
        <w:t>=66,36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70D54F20" w14:textId="4004CA0E" w:rsidR="00225883" w:rsidRPr="00E261DC" w:rsidRDefault="00225883" w:rsidP="00225883">
      <w:pPr>
        <w:pStyle w:val="Odlomakpopisa"/>
        <w:numPr>
          <w:ilvl w:val="1"/>
          <w:numId w:val="12"/>
        </w:numPr>
        <w:tabs>
          <w:tab w:val="left" w:pos="827"/>
        </w:tabs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odbacuje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otpad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</w:rPr>
        <w:t>nepropisno u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okoliš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ili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na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javne površine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  <w:b/>
        </w:rPr>
        <w:t>(</w:t>
      </w:r>
      <w:r w:rsidRPr="00E261DC">
        <w:rPr>
          <w:rFonts w:ascii="Times New Roman" w:hAnsi="Times New Roman" w:cs="Times New Roman"/>
        </w:rPr>
        <w:t>500,00 kuna</w:t>
      </w:r>
      <w:r w:rsidR="0058444D">
        <w:rPr>
          <w:rFonts w:ascii="Times New Roman" w:hAnsi="Times New Roman" w:cs="Times New Roman"/>
        </w:rPr>
        <w:t>=66,36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>;</w:t>
      </w:r>
    </w:p>
    <w:p w14:paraId="5FFFE9AC" w14:textId="2A943817" w:rsidR="00C5163A" w:rsidRDefault="00225883" w:rsidP="00AD6E8A">
      <w:pPr>
        <w:pStyle w:val="Odlomakpopisa"/>
        <w:numPr>
          <w:ilvl w:val="1"/>
          <w:numId w:val="12"/>
        </w:numPr>
        <w:tabs>
          <w:tab w:val="left" w:pos="426"/>
        </w:tabs>
        <w:ind w:right="111" w:hanging="400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kad spaljuje otpadne materijale u peći ili na otvorenom, osim ako se radi o čistom otpadnom</w:t>
      </w:r>
      <w:r w:rsidRPr="00E261DC">
        <w:rPr>
          <w:rFonts w:ascii="Times New Roman" w:hAnsi="Times New Roman" w:cs="Times New Roman"/>
          <w:spacing w:val="1"/>
        </w:rPr>
        <w:t xml:space="preserve"> </w:t>
      </w:r>
      <w:r w:rsidRPr="00E261DC">
        <w:rPr>
          <w:rFonts w:ascii="Times New Roman" w:hAnsi="Times New Roman" w:cs="Times New Roman"/>
        </w:rPr>
        <w:t>papiru za potpalu, suhom sirovom otpadnom drvu koje nije tretirano nikakvim opasnim tvarima</w:t>
      </w:r>
      <w:r w:rsidRPr="00E261DC">
        <w:rPr>
          <w:rFonts w:ascii="Times New Roman" w:hAnsi="Times New Roman" w:cs="Times New Roman"/>
          <w:spacing w:val="-2"/>
        </w:rPr>
        <w:t xml:space="preserve"> </w:t>
      </w:r>
      <w:r w:rsidRPr="00E261DC">
        <w:rPr>
          <w:rFonts w:ascii="Times New Roman" w:hAnsi="Times New Roman" w:cs="Times New Roman"/>
        </w:rPr>
        <w:t>ili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drugom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osušenom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otpadnom biljnom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materijalu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>pogodnom</w:t>
      </w:r>
      <w:r w:rsidRPr="00E261DC">
        <w:rPr>
          <w:rFonts w:ascii="Times New Roman" w:hAnsi="Times New Roman" w:cs="Times New Roman"/>
          <w:spacing w:val="-3"/>
        </w:rPr>
        <w:t xml:space="preserve"> </w:t>
      </w:r>
      <w:r w:rsidRPr="00E261DC">
        <w:rPr>
          <w:rFonts w:ascii="Times New Roman" w:hAnsi="Times New Roman" w:cs="Times New Roman"/>
        </w:rPr>
        <w:t>za</w:t>
      </w:r>
      <w:r w:rsidRPr="00E261DC">
        <w:rPr>
          <w:rFonts w:ascii="Times New Roman" w:hAnsi="Times New Roman" w:cs="Times New Roman"/>
          <w:spacing w:val="-1"/>
        </w:rPr>
        <w:t xml:space="preserve"> </w:t>
      </w:r>
      <w:r w:rsidRPr="00E261DC">
        <w:rPr>
          <w:rFonts w:ascii="Times New Roman" w:hAnsi="Times New Roman" w:cs="Times New Roman"/>
        </w:rPr>
        <w:t xml:space="preserve">loženje </w:t>
      </w:r>
      <w:r w:rsidRPr="00E261DC">
        <w:rPr>
          <w:rFonts w:ascii="Times New Roman" w:hAnsi="Times New Roman" w:cs="Times New Roman"/>
          <w:b/>
        </w:rPr>
        <w:t>(</w:t>
      </w:r>
      <w:r w:rsidRPr="00E261DC">
        <w:rPr>
          <w:rFonts w:ascii="Times New Roman" w:hAnsi="Times New Roman" w:cs="Times New Roman"/>
        </w:rPr>
        <w:t>500,00 kuna</w:t>
      </w:r>
      <w:r w:rsidR="0058444D">
        <w:rPr>
          <w:rFonts w:ascii="Times New Roman" w:hAnsi="Times New Roman" w:cs="Times New Roman"/>
        </w:rPr>
        <w:t>=66,36 EUR</w:t>
      </w:r>
      <w:r w:rsidRPr="00E261DC">
        <w:rPr>
          <w:rFonts w:ascii="Times New Roman" w:hAnsi="Times New Roman" w:cs="Times New Roman"/>
          <w:b/>
        </w:rPr>
        <w:t>)</w:t>
      </w:r>
      <w:r w:rsidRPr="00E261DC">
        <w:rPr>
          <w:rFonts w:ascii="Times New Roman" w:hAnsi="Times New Roman" w:cs="Times New Roman"/>
        </w:rPr>
        <w:t xml:space="preserve">. </w:t>
      </w:r>
    </w:p>
    <w:p w14:paraId="48406D69" w14:textId="77777777" w:rsidR="007D0755" w:rsidRPr="00E261DC" w:rsidRDefault="007D0755" w:rsidP="007D0755">
      <w:pPr>
        <w:pStyle w:val="Odlomakpopisa"/>
        <w:tabs>
          <w:tab w:val="left" w:pos="426"/>
        </w:tabs>
        <w:ind w:left="826" w:right="111" w:firstLine="0"/>
        <w:jc w:val="both"/>
        <w:rPr>
          <w:rFonts w:ascii="Times New Roman" w:hAnsi="Times New Roman" w:cs="Times New Roman"/>
        </w:rPr>
      </w:pPr>
    </w:p>
    <w:p w14:paraId="17572AFE" w14:textId="6AB21F9F" w:rsidR="00225883" w:rsidRDefault="00C5163A" w:rsidP="00E261DC">
      <w:pPr>
        <w:tabs>
          <w:tab w:val="left" w:pos="827"/>
        </w:tabs>
        <w:ind w:left="426" w:right="111"/>
        <w:jc w:val="both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I</w:t>
      </w:r>
      <w:r w:rsidR="00225883" w:rsidRPr="00E261DC">
        <w:rPr>
          <w:rFonts w:ascii="Times New Roman" w:hAnsi="Times New Roman" w:cs="Times New Roman"/>
        </w:rPr>
        <w:t>znos</w:t>
      </w:r>
      <w:r w:rsidRPr="00E261DC">
        <w:rPr>
          <w:rFonts w:ascii="Times New Roman" w:hAnsi="Times New Roman" w:cs="Times New Roman"/>
        </w:rPr>
        <w:t xml:space="preserve"> ugovorne kazne iskazan je sa Pdv-om</w:t>
      </w:r>
      <w:r w:rsidR="007D0755">
        <w:rPr>
          <w:rFonts w:ascii="Times New Roman" w:hAnsi="Times New Roman" w:cs="Times New Roman"/>
        </w:rPr>
        <w:t>.</w:t>
      </w:r>
    </w:p>
    <w:p w14:paraId="2258EB1D" w14:textId="77777777" w:rsidR="007D0755" w:rsidRPr="00E261DC" w:rsidRDefault="007D0755" w:rsidP="00E261DC">
      <w:pPr>
        <w:tabs>
          <w:tab w:val="left" w:pos="827"/>
        </w:tabs>
        <w:ind w:left="426" w:right="111"/>
        <w:jc w:val="both"/>
        <w:rPr>
          <w:rFonts w:ascii="Times New Roman" w:hAnsi="Times New Roman" w:cs="Times New Roman"/>
        </w:rPr>
      </w:pPr>
    </w:p>
    <w:p w14:paraId="0619053B" w14:textId="77777777" w:rsidR="00225883" w:rsidRPr="00E261DC" w:rsidRDefault="00225883" w:rsidP="00225883">
      <w:pPr>
        <w:pStyle w:val="Odlomakpopisa"/>
        <w:tabs>
          <w:tab w:val="left" w:pos="421"/>
        </w:tabs>
        <w:ind w:left="119" w:right="110"/>
        <w:rPr>
          <w:rFonts w:ascii="Times New Roman" w:hAnsi="Times New Roman" w:cs="Times New Roman"/>
          <w:color w:val="221F1F"/>
        </w:rPr>
      </w:pPr>
      <w:r w:rsidRPr="00E261DC">
        <w:rPr>
          <w:rFonts w:ascii="Times New Roman" w:hAnsi="Times New Roman" w:cs="Times New Roman"/>
          <w:color w:val="221F1F"/>
        </w:rPr>
        <w:tab/>
        <w:t>Kad više korisnika javne usluge koristi zajednički spremnik, nastalu obvezu plaćanja ugovorne kazne, u slučaju kad se ne utvrdi odgovornost pojedinog korisnika javne usluge, snose svi korisnici javne</w:t>
      </w:r>
      <w:r w:rsidRPr="00E261DC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usluge koji</w:t>
      </w:r>
      <w:r w:rsidRPr="00E261DC">
        <w:rPr>
          <w:rFonts w:ascii="Times New Roman" w:hAnsi="Times New Roman" w:cs="Times New Roman"/>
          <w:color w:val="221F1F"/>
          <w:spacing w:val="-4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lastRenderedPageBreak/>
        <w:t>koriste</w:t>
      </w:r>
      <w:r w:rsidRPr="00E261DC">
        <w:rPr>
          <w:rFonts w:ascii="Times New Roman" w:hAnsi="Times New Roman" w:cs="Times New Roman"/>
          <w:color w:val="221F1F"/>
          <w:spacing w:val="-3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zajednički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spremnik,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sukladno</w:t>
      </w:r>
      <w:r w:rsidRPr="00E261DC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udjelima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u</w:t>
      </w:r>
      <w:r w:rsidRPr="00E261DC">
        <w:rPr>
          <w:rFonts w:ascii="Times New Roman" w:hAnsi="Times New Roman" w:cs="Times New Roman"/>
          <w:color w:val="221F1F"/>
          <w:spacing w:val="-4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korištenju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zajedničkog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spremnika.</w:t>
      </w:r>
    </w:p>
    <w:p w14:paraId="08EA4955" w14:textId="417F3D38" w:rsidR="00225883" w:rsidRPr="00E261DC" w:rsidRDefault="00225883" w:rsidP="00225883">
      <w:pPr>
        <w:pStyle w:val="Odlomakpopisa"/>
        <w:tabs>
          <w:tab w:val="left" w:pos="428"/>
        </w:tabs>
        <w:ind w:left="119" w:right="111"/>
        <w:rPr>
          <w:rFonts w:ascii="Times New Roman" w:hAnsi="Times New Roman" w:cs="Times New Roman"/>
          <w:color w:val="221F1F"/>
        </w:rPr>
      </w:pPr>
      <w:r w:rsidRPr="00E261DC">
        <w:rPr>
          <w:rFonts w:ascii="Times New Roman" w:hAnsi="Times New Roman" w:cs="Times New Roman"/>
          <w:color w:val="221F1F"/>
        </w:rPr>
        <w:tab/>
        <w:t>Davatelj javne usluge neće naplatiti ugovornu kaznu već će izdati pisanu opomenu ako procijeni</w:t>
      </w:r>
      <w:r w:rsidRPr="00E261DC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da korisnik javne usluge nije postupio u namjeri počinjenja prekršaja, već je prekršaj počinjen zbog</w:t>
      </w:r>
      <w:r w:rsidRPr="00E261DC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neinformiranosti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="00AD6E8A" w:rsidRPr="00E261DC">
        <w:rPr>
          <w:rFonts w:ascii="Times New Roman" w:hAnsi="Times New Roman" w:cs="Times New Roman"/>
          <w:color w:val="221F1F"/>
        </w:rPr>
        <w:t>korisnika</w:t>
      </w:r>
      <w:r w:rsidRPr="00E261DC">
        <w:rPr>
          <w:rFonts w:ascii="Times New Roman" w:hAnsi="Times New Roman" w:cs="Times New Roman"/>
          <w:color w:val="221F1F"/>
          <w:spacing w:val="-4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ili u slučaju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kad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je</w:t>
      </w:r>
      <w:r w:rsidRPr="00E261DC">
        <w:rPr>
          <w:rFonts w:ascii="Times New Roman" w:hAnsi="Times New Roman" w:cs="Times New Roman"/>
          <w:color w:val="221F1F"/>
          <w:spacing w:val="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prekršaj</w:t>
      </w:r>
      <w:r w:rsidRPr="00E261DC">
        <w:rPr>
          <w:rFonts w:ascii="Times New Roman" w:hAnsi="Times New Roman" w:cs="Times New Roman"/>
          <w:color w:val="221F1F"/>
          <w:spacing w:val="-2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počinjen prvi</w:t>
      </w:r>
      <w:r w:rsidRPr="00E261DC">
        <w:rPr>
          <w:rFonts w:ascii="Times New Roman" w:hAnsi="Times New Roman" w:cs="Times New Roman"/>
          <w:color w:val="221F1F"/>
          <w:spacing w:val="-1"/>
        </w:rPr>
        <w:t xml:space="preserve"> </w:t>
      </w:r>
      <w:r w:rsidRPr="00E261DC">
        <w:rPr>
          <w:rFonts w:ascii="Times New Roman" w:hAnsi="Times New Roman" w:cs="Times New Roman"/>
          <w:color w:val="221F1F"/>
        </w:rPr>
        <w:t>puta.</w:t>
      </w:r>
    </w:p>
    <w:p w14:paraId="754B994B" w14:textId="77777777" w:rsidR="002B34FD" w:rsidRPr="00E261DC" w:rsidRDefault="002B34FD" w:rsidP="00E261DC">
      <w:pPr>
        <w:pStyle w:val="Naslov"/>
        <w:spacing w:line="259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859125" w14:textId="77777777" w:rsidR="00CC6729" w:rsidRPr="00E261DC" w:rsidRDefault="00CC6729" w:rsidP="00CC6729">
      <w:pPr>
        <w:pStyle w:val="Naslov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61DC">
        <w:rPr>
          <w:rFonts w:ascii="Times New Roman" w:hAnsi="Times New Roman" w:cs="Times New Roman"/>
          <w:sz w:val="22"/>
          <w:szCs w:val="22"/>
        </w:rPr>
        <w:t>Za odvoz vrsta i količina otpada koje nisu predviđene u javnoj usluzi primjenjuje se Cjenik komunalnih usluga Komunalnog Pitomača d.o.o..</w:t>
      </w:r>
    </w:p>
    <w:p w14:paraId="54EEBB6D" w14:textId="77777777" w:rsidR="00C5163A" w:rsidRPr="00E261DC" w:rsidRDefault="00CC6729" w:rsidP="00C5163A">
      <w:pPr>
        <w:pStyle w:val="Naslov"/>
        <w:spacing w:line="259" w:lineRule="auto"/>
        <w:ind w:firstLine="7"/>
        <w:jc w:val="both"/>
        <w:rPr>
          <w:rFonts w:ascii="Times New Roman" w:hAnsi="Times New Roman" w:cs="Times New Roman"/>
          <w:sz w:val="22"/>
          <w:szCs w:val="22"/>
        </w:rPr>
      </w:pPr>
      <w:r w:rsidRPr="00E261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992ADF" w14:textId="77777777" w:rsidR="00C5163A" w:rsidRDefault="00C5163A" w:rsidP="00C5163A">
      <w:pPr>
        <w:pStyle w:val="Naslov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61DC">
        <w:rPr>
          <w:rFonts w:ascii="Times New Roman" w:hAnsi="Times New Roman" w:cs="Times New Roman"/>
          <w:sz w:val="22"/>
          <w:szCs w:val="22"/>
        </w:rPr>
        <w:t>Ovaj cjenik se primjenjuje za sve kategorije od 01.03.2022. godine.</w:t>
      </w:r>
    </w:p>
    <w:p w14:paraId="71E00FFF" w14:textId="77777777" w:rsidR="0058444D" w:rsidRDefault="0058444D" w:rsidP="0058444D">
      <w:pPr>
        <w:pStyle w:val="Odlomakpopisa"/>
        <w:rPr>
          <w:rFonts w:ascii="Times New Roman" w:hAnsi="Times New Roman" w:cs="Times New Roman"/>
        </w:rPr>
      </w:pPr>
    </w:p>
    <w:p w14:paraId="0192A567" w14:textId="78D9FB4E" w:rsidR="0058444D" w:rsidRPr="00E261DC" w:rsidRDefault="0058444D" w:rsidP="00C5163A">
      <w:pPr>
        <w:pStyle w:val="Naslov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Cijene su preračunate prema fiksnom tečaju konverzije 1 EURO = 7,53450 kn</w:t>
      </w:r>
    </w:p>
    <w:p w14:paraId="18D3D4C0" w14:textId="671E3605" w:rsidR="00CC6729" w:rsidRPr="00E261DC" w:rsidRDefault="00CC6729" w:rsidP="00C5163A">
      <w:pPr>
        <w:pStyle w:val="Naslov"/>
        <w:spacing w:line="259" w:lineRule="auto"/>
        <w:ind w:left="317"/>
        <w:jc w:val="both"/>
        <w:rPr>
          <w:rFonts w:ascii="Times New Roman" w:hAnsi="Times New Roman" w:cs="Times New Roman"/>
          <w:sz w:val="22"/>
          <w:szCs w:val="22"/>
        </w:rPr>
      </w:pPr>
    </w:p>
    <w:p w14:paraId="1B6797CA" w14:textId="77777777" w:rsidR="007D0755" w:rsidRDefault="007D0755" w:rsidP="00C5163A">
      <w:pPr>
        <w:pStyle w:val="Naslov"/>
        <w:spacing w:line="259" w:lineRule="auto"/>
        <w:ind w:left="31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00EAAE4" w14:textId="72780632" w:rsidR="00C5163A" w:rsidRPr="00E261DC" w:rsidRDefault="0058444D" w:rsidP="00C5163A">
      <w:pPr>
        <w:pStyle w:val="Naslov"/>
        <w:spacing w:line="259" w:lineRule="auto"/>
        <w:ind w:left="31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 Pitomači, 01.09</w:t>
      </w:r>
      <w:r w:rsidR="00C5163A" w:rsidRPr="00E261DC">
        <w:rPr>
          <w:rFonts w:ascii="Times New Roman" w:hAnsi="Times New Roman" w:cs="Times New Roman"/>
          <w:b w:val="0"/>
          <w:sz w:val="22"/>
          <w:szCs w:val="22"/>
        </w:rPr>
        <w:t>.2022. godine.</w:t>
      </w:r>
    </w:p>
    <w:p w14:paraId="7D0ED7E9" w14:textId="77777777" w:rsidR="00784FE1" w:rsidRPr="00E261DC" w:rsidRDefault="00784FE1" w:rsidP="00C223FB">
      <w:pPr>
        <w:pStyle w:val="Naslov"/>
        <w:spacing w:line="259" w:lineRule="auto"/>
        <w:ind w:firstLine="7"/>
        <w:jc w:val="both"/>
        <w:rPr>
          <w:rFonts w:ascii="Times New Roman" w:hAnsi="Times New Roman" w:cs="Times New Roman"/>
          <w:sz w:val="22"/>
          <w:szCs w:val="22"/>
        </w:rPr>
      </w:pPr>
    </w:p>
    <w:p w14:paraId="4B5E4C5D" w14:textId="77777777" w:rsidR="00034A52" w:rsidRPr="00E261DC" w:rsidRDefault="00034A52" w:rsidP="00C5163A">
      <w:pPr>
        <w:pStyle w:val="Tijeloteksta"/>
        <w:spacing w:line="276" w:lineRule="auto"/>
        <w:ind w:right="226"/>
        <w:jc w:val="both"/>
        <w:rPr>
          <w:rFonts w:ascii="Times New Roman" w:hAnsi="Times New Roman" w:cs="Times New Roman"/>
        </w:rPr>
      </w:pPr>
      <w:bookmarkStart w:id="1" w:name="_bookmark0"/>
      <w:bookmarkEnd w:id="1"/>
    </w:p>
    <w:p w14:paraId="20A29C3A" w14:textId="5B91F268" w:rsidR="00667E08" w:rsidRDefault="00667E08" w:rsidP="00667E08">
      <w:pPr>
        <w:pStyle w:val="Tijeloteksta"/>
        <w:spacing w:line="276" w:lineRule="auto"/>
        <w:ind w:left="130" w:right="226"/>
        <w:jc w:val="right"/>
        <w:rPr>
          <w:rFonts w:ascii="Times New Roman" w:hAnsi="Times New Roman" w:cs="Times New Roman"/>
        </w:rPr>
      </w:pPr>
      <w:r w:rsidRPr="00E261DC">
        <w:rPr>
          <w:rFonts w:ascii="Times New Roman" w:hAnsi="Times New Roman" w:cs="Times New Roman"/>
        </w:rPr>
        <w:t>Komunalno Pitomača</w:t>
      </w:r>
      <w:r w:rsidRPr="00E261DC">
        <w:rPr>
          <w:rFonts w:ascii="Arial" w:hAnsi="Arial" w:cs="Arial"/>
        </w:rPr>
        <w:t xml:space="preserve"> </w:t>
      </w:r>
      <w:r w:rsidRPr="007D0755">
        <w:rPr>
          <w:rFonts w:ascii="Times New Roman" w:hAnsi="Times New Roman" w:cs="Times New Roman"/>
        </w:rPr>
        <w:t>d.o.o.</w:t>
      </w:r>
    </w:p>
    <w:p w14:paraId="7E435830" w14:textId="3CF087BB" w:rsidR="00C36D6B" w:rsidRPr="00E261DC" w:rsidRDefault="00C36D6B" w:rsidP="00667E08">
      <w:pPr>
        <w:pStyle w:val="Tijeloteksta"/>
        <w:spacing w:line="276" w:lineRule="auto"/>
        <w:ind w:left="130" w:right="226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783F7FC5" wp14:editId="2CAE7CA5">
            <wp:extent cx="2133600" cy="10547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6D6B" w:rsidRPr="00E261DC" w:rsidSect="00E261DC">
      <w:footerReference w:type="default" r:id="rId9"/>
      <w:pgSz w:w="11910" w:h="16840"/>
      <w:pgMar w:top="851" w:right="853" w:bottom="851" w:left="1134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946C" w14:textId="77777777" w:rsidR="00153CB2" w:rsidRDefault="00153CB2">
      <w:r>
        <w:separator/>
      </w:r>
    </w:p>
  </w:endnote>
  <w:endnote w:type="continuationSeparator" w:id="0">
    <w:p w14:paraId="43108923" w14:textId="77777777" w:rsidR="00153CB2" w:rsidRDefault="0015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4C64" w14:textId="01CBFC6B" w:rsidR="00B07C8A" w:rsidRDefault="00494CF7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E4C65" wp14:editId="4C8ABEF1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E4C66" w14:textId="77777777" w:rsidR="00B07C8A" w:rsidRDefault="00DF3B25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28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E4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eppFT4gAAAA8BAAAP&#10;AAAAAAAAAAAAAAAAAAUFAABkcnMvZG93bnJldi54bWxQSwUGAAAAAAQABADzAAAAFAYAAAAA&#10;" filled="f" stroked="f">
              <v:textbox inset="0,0,0,0">
                <w:txbxContent>
                  <w:p w14:paraId="4B5E4C66" w14:textId="77777777" w:rsidR="00B07C8A" w:rsidRDefault="00DF3B25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28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DCCEE" w14:textId="77777777" w:rsidR="00153CB2" w:rsidRDefault="00153CB2">
      <w:r>
        <w:separator/>
      </w:r>
    </w:p>
  </w:footnote>
  <w:footnote w:type="continuationSeparator" w:id="0">
    <w:p w14:paraId="0BCC84E7" w14:textId="77777777" w:rsidR="00153CB2" w:rsidRDefault="0015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09E"/>
    <w:multiLevelType w:val="hybridMultilevel"/>
    <w:tmpl w:val="76008254"/>
    <w:lvl w:ilvl="0" w:tplc="3CAC11C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r-HR" w:eastAsia="en-US" w:bidi="ar-SA"/>
      </w:rPr>
    </w:lvl>
    <w:lvl w:ilvl="1" w:tplc="ECE000AE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63FEA3F6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9990D034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D21E64E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95381C36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CD1082F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DDD86C58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091CB55E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9E13ED4"/>
    <w:multiLevelType w:val="hybridMultilevel"/>
    <w:tmpl w:val="98C8D2E4"/>
    <w:lvl w:ilvl="0" w:tplc="45AA1B4C">
      <w:start w:val="3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100E0B5A"/>
    <w:multiLevelType w:val="hybridMultilevel"/>
    <w:tmpl w:val="623CFED6"/>
    <w:lvl w:ilvl="0" w:tplc="061A54E4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r-HR" w:eastAsia="en-US" w:bidi="ar-SA"/>
      </w:rPr>
    </w:lvl>
    <w:lvl w:ilvl="1" w:tplc="3A3C9658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273697B0">
      <w:numFmt w:val="bullet"/>
      <w:lvlText w:val="•"/>
      <w:lvlJc w:val="left"/>
      <w:pPr>
        <w:ind w:left="2305" w:hanging="360"/>
      </w:pPr>
      <w:rPr>
        <w:rFonts w:hint="default"/>
        <w:lang w:val="hr-HR" w:eastAsia="en-US" w:bidi="ar-SA"/>
      </w:rPr>
    </w:lvl>
    <w:lvl w:ilvl="3" w:tplc="A7B09A42">
      <w:numFmt w:val="bullet"/>
      <w:lvlText w:val="•"/>
      <w:lvlJc w:val="left"/>
      <w:pPr>
        <w:ind w:left="3187" w:hanging="360"/>
      </w:pPr>
      <w:rPr>
        <w:rFonts w:hint="default"/>
        <w:lang w:val="hr-HR" w:eastAsia="en-US" w:bidi="ar-SA"/>
      </w:rPr>
    </w:lvl>
    <w:lvl w:ilvl="4" w:tplc="5A386854">
      <w:numFmt w:val="bullet"/>
      <w:lvlText w:val="•"/>
      <w:lvlJc w:val="left"/>
      <w:pPr>
        <w:ind w:left="4070" w:hanging="360"/>
      </w:pPr>
      <w:rPr>
        <w:rFonts w:hint="default"/>
        <w:lang w:val="hr-HR" w:eastAsia="en-US" w:bidi="ar-SA"/>
      </w:rPr>
    </w:lvl>
    <w:lvl w:ilvl="5" w:tplc="E77E8CAA">
      <w:numFmt w:val="bullet"/>
      <w:lvlText w:val="•"/>
      <w:lvlJc w:val="left"/>
      <w:pPr>
        <w:ind w:left="4953" w:hanging="360"/>
      </w:pPr>
      <w:rPr>
        <w:rFonts w:hint="default"/>
        <w:lang w:val="hr-HR" w:eastAsia="en-US" w:bidi="ar-SA"/>
      </w:rPr>
    </w:lvl>
    <w:lvl w:ilvl="6" w:tplc="F7A06C6C">
      <w:numFmt w:val="bullet"/>
      <w:lvlText w:val="•"/>
      <w:lvlJc w:val="left"/>
      <w:pPr>
        <w:ind w:left="5835" w:hanging="360"/>
      </w:pPr>
      <w:rPr>
        <w:rFonts w:hint="default"/>
        <w:lang w:val="hr-HR" w:eastAsia="en-US" w:bidi="ar-SA"/>
      </w:rPr>
    </w:lvl>
    <w:lvl w:ilvl="7" w:tplc="07267F74">
      <w:numFmt w:val="bullet"/>
      <w:lvlText w:val="•"/>
      <w:lvlJc w:val="left"/>
      <w:pPr>
        <w:ind w:left="6718" w:hanging="360"/>
      </w:pPr>
      <w:rPr>
        <w:rFonts w:hint="default"/>
        <w:lang w:val="hr-HR" w:eastAsia="en-US" w:bidi="ar-SA"/>
      </w:rPr>
    </w:lvl>
    <w:lvl w:ilvl="8" w:tplc="EDD6DF82">
      <w:numFmt w:val="bullet"/>
      <w:lvlText w:val="•"/>
      <w:lvlJc w:val="left"/>
      <w:pPr>
        <w:ind w:left="7601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2770959"/>
    <w:multiLevelType w:val="hybridMultilevel"/>
    <w:tmpl w:val="7968F3DA"/>
    <w:lvl w:ilvl="0" w:tplc="BC6ABBD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6E0DA6C">
      <w:numFmt w:val="bullet"/>
      <w:lvlText w:val="•"/>
      <w:lvlJc w:val="left"/>
      <w:pPr>
        <w:ind w:left="1152" w:hanging="118"/>
      </w:pPr>
      <w:rPr>
        <w:rFonts w:hint="default"/>
        <w:lang w:val="hr-HR" w:eastAsia="en-US" w:bidi="ar-SA"/>
      </w:rPr>
    </w:lvl>
    <w:lvl w:ilvl="2" w:tplc="071287E0">
      <w:numFmt w:val="bullet"/>
      <w:lvlText w:val="•"/>
      <w:lvlJc w:val="left"/>
      <w:pPr>
        <w:ind w:left="2065" w:hanging="118"/>
      </w:pPr>
      <w:rPr>
        <w:rFonts w:hint="default"/>
        <w:lang w:val="hr-HR" w:eastAsia="en-US" w:bidi="ar-SA"/>
      </w:rPr>
    </w:lvl>
    <w:lvl w:ilvl="3" w:tplc="39DC0642">
      <w:numFmt w:val="bullet"/>
      <w:lvlText w:val="•"/>
      <w:lvlJc w:val="left"/>
      <w:pPr>
        <w:ind w:left="2977" w:hanging="118"/>
      </w:pPr>
      <w:rPr>
        <w:rFonts w:hint="default"/>
        <w:lang w:val="hr-HR" w:eastAsia="en-US" w:bidi="ar-SA"/>
      </w:rPr>
    </w:lvl>
    <w:lvl w:ilvl="4" w:tplc="8938B852">
      <w:numFmt w:val="bullet"/>
      <w:lvlText w:val="•"/>
      <w:lvlJc w:val="left"/>
      <w:pPr>
        <w:ind w:left="3890" w:hanging="118"/>
      </w:pPr>
      <w:rPr>
        <w:rFonts w:hint="default"/>
        <w:lang w:val="hr-HR" w:eastAsia="en-US" w:bidi="ar-SA"/>
      </w:rPr>
    </w:lvl>
    <w:lvl w:ilvl="5" w:tplc="AF500490">
      <w:numFmt w:val="bullet"/>
      <w:lvlText w:val="•"/>
      <w:lvlJc w:val="left"/>
      <w:pPr>
        <w:ind w:left="4803" w:hanging="118"/>
      </w:pPr>
      <w:rPr>
        <w:rFonts w:hint="default"/>
        <w:lang w:val="hr-HR" w:eastAsia="en-US" w:bidi="ar-SA"/>
      </w:rPr>
    </w:lvl>
    <w:lvl w:ilvl="6" w:tplc="6A42E704">
      <w:numFmt w:val="bullet"/>
      <w:lvlText w:val="•"/>
      <w:lvlJc w:val="left"/>
      <w:pPr>
        <w:ind w:left="5715" w:hanging="118"/>
      </w:pPr>
      <w:rPr>
        <w:rFonts w:hint="default"/>
        <w:lang w:val="hr-HR" w:eastAsia="en-US" w:bidi="ar-SA"/>
      </w:rPr>
    </w:lvl>
    <w:lvl w:ilvl="7" w:tplc="3878C316">
      <w:numFmt w:val="bullet"/>
      <w:lvlText w:val="•"/>
      <w:lvlJc w:val="left"/>
      <w:pPr>
        <w:ind w:left="6628" w:hanging="118"/>
      </w:pPr>
      <w:rPr>
        <w:rFonts w:hint="default"/>
        <w:lang w:val="hr-HR" w:eastAsia="en-US" w:bidi="ar-SA"/>
      </w:rPr>
    </w:lvl>
    <w:lvl w:ilvl="8" w:tplc="98C8DB3E">
      <w:numFmt w:val="bullet"/>
      <w:lvlText w:val="•"/>
      <w:lvlJc w:val="left"/>
      <w:pPr>
        <w:ind w:left="7541" w:hanging="118"/>
      </w:pPr>
      <w:rPr>
        <w:rFonts w:hint="default"/>
        <w:lang w:val="hr-HR" w:eastAsia="en-US" w:bidi="ar-SA"/>
      </w:rPr>
    </w:lvl>
  </w:abstractNum>
  <w:abstractNum w:abstractNumId="4" w15:restartNumberingAfterBreak="0">
    <w:nsid w:val="247C748D"/>
    <w:multiLevelType w:val="hybridMultilevel"/>
    <w:tmpl w:val="1AAA3254"/>
    <w:lvl w:ilvl="0" w:tplc="3AA2E9D4">
      <w:numFmt w:val="bullet"/>
      <w:lvlText w:val="-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r-HR" w:eastAsia="en-US" w:bidi="ar-SA"/>
      </w:rPr>
    </w:lvl>
    <w:lvl w:ilvl="1" w:tplc="FA82D406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65D65830">
      <w:numFmt w:val="bullet"/>
      <w:lvlText w:val="•"/>
      <w:lvlJc w:val="left"/>
      <w:pPr>
        <w:ind w:left="2305" w:hanging="360"/>
      </w:pPr>
      <w:rPr>
        <w:rFonts w:hint="default"/>
        <w:lang w:val="hr-HR" w:eastAsia="en-US" w:bidi="ar-SA"/>
      </w:rPr>
    </w:lvl>
    <w:lvl w:ilvl="3" w:tplc="80A82BB4">
      <w:numFmt w:val="bullet"/>
      <w:lvlText w:val="•"/>
      <w:lvlJc w:val="left"/>
      <w:pPr>
        <w:ind w:left="3187" w:hanging="360"/>
      </w:pPr>
      <w:rPr>
        <w:rFonts w:hint="default"/>
        <w:lang w:val="hr-HR" w:eastAsia="en-US" w:bidi="ar-SA"/>
      </w:rPr>
    </w:lvl>
    <w:lvl w:ilvl="4" w:tplc="06F8B078">
      <w:numFmt w:val="bullet"/>
      <w:lvlText w:val="•"/>
      <w:lvlJc w:val="left"/>
      <w:pPr>
        <w:ind w:left="4070" w:hanging="360"/>
      </w:pPr>
      <w:rPr>
        <w:rFonts w:hint="default"/>
        <w:lang w:val="hr-HR" w:eastAsia="en-US" w:bidi="ar-SA"/>
      </w:rPr>
    </w:lvl>
    <w:lvl w:ilvl="5" w:tplc="9E18A7BC">
      <w:numFmt w:val="bullet"/>
      <w:lvlText w:val="•"/>
      <w:lvlJc w:val="left"/>
      <w:pPr>
        <w:ind w:left="4953" w:hanging="360"/>
      </w:pPr>
      <w:rPr>
        <w:rFonts w:hint="default"/>
        <w:lang w:val="hr-HR" w:eastAsia="en-US" w:bidi="ar-SA"/>
      </w:rPr>
    </w:lvl>
    <w:lvl w:ilvl="6" w:tplc="47448020">
      <w:numFmt w:val="bullet"/>
      <w:lvlText w:val="•"/>
      <w:lvlJc w:val="left"/>
      <w:pPr>
        <w:ind w:left="5835" w:hanging="360"/>
      </w:pPr>
      <w:rPr>
        <w:rFonts w:hint="default"/>
        <w:lang w:val="hr-HR" w:eastAsia="en-US" w:bidi="ar-SA"/>
      </w:rPr>
    </w:lvl>
    <w:lvl w:ilvl="7" w:tplc="C70C9FF4">
      <w:numFmt w:val="bullet"/>
      <w:lvlText w:val="•"/>
      <w:lvlJc w:val="left"/>
      <w:pPr>
        <w:ind w:left="6718" w:hanging="360"/>
      </w:pPr>
      <w:rPr>
        <w:rFonts w:hint="default"/>
        <w:lang w:val="hr-HR" w:eastAsia="en-US" w:bidi="ar-SA"/>
      </w:rPr>
    </w:lvl>
    <w:lvl w:ilvl="8" w:tplc="E9AE64D8">
      <w:numFmt w:val="bullet"/>
      <w:lvlText w:val="•"/>
      <w:lvlJc w:val="left"/>
      <w:pPr>
        <w:ind w:left="760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13F0CB4"/>
    <w:multiLevelType w:val="multilevel"/>
    <w:tmpl w:val="38A43A7E"/>
    <w:lvl w:ilvl="0">
      <w:start w:val="1"/>
      <w:numFmt w:val="decimal"/>
      <w:lvlText w:val="%1"/>
      <w:lvlJc w:val="left"/>
      <w:pPr>
        <w:ind w:left="548" w:hanging="432"/>
      </w:pPr>
      <w:rPr>
        <w:rFonts w:hint="default"/>
        <w:w w:val="99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997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929" w:hanging="6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59" w:hanging="6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8" w:hanging="6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8" w:hanging="6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48" w:hanging="6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77" w:hanging="6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07" w:hanging="660"/>
      </w:pPr>
      <w:rPr>
        <w:rFonts w:hint="default"/>
        <w:lang w:val="hr-HR" w:eastAsia="en-US" w:bidi="ar-SA"/>
      </w:rPr>
    </w:lvl>
  </w:abstractNum>
  <w:abstractNum w:abstractNumId="6" w15:restartNumberingAfterBreak="0">
    <w:nsid w:val="460B6086"/>
    <w:multiLevelType w:val="hybridMultilevel"/>
    <w:tmpl w:val="738AF2D6"/>
    <w:lvl w:ilvl="0" w:tplc="E08C1368">
      <w:start w:val="1"/>
      <w:numFmt w:val="decimal"/>
      <w:lvlText w:val="(%1)"/>
      <w:lvlJc w:val="left"/>
      <w:pPr>
        <w:ind w:left="118" w:hanging="317"/>
      </w:pPr>
      <w:rPr>
        <w:rFonts w:hint="default"/>
        <w:spacing w:val="-1"/>
        <w:w w:val="100"/>
        <w:lang w:val="hr-HR" w:eastAsia="en-US" w:bidi="ar-SA"/>
      </w:rPr>
    </w:lvl>
    <w:lvl w:ilvl="1" w:tplc="99EA178A">
      <w:start w:val="1"/>
      <w:numFmt w:val="decimal"/>
      <w:lvlText w:val="%2."/>
      <w:lvlJc w:val="left"/>
      <w:pPr>
        <w:ind w:left="826" w:hanging="425"/>
      </w:pPr>
      <w:rPr>
        <w:rFonts w:ascii="Arial" w:eastAsia="Calibri" w:hAnsi="Arial" w:cs="Arial" w:hint="default"/>
        <w:w w:val="100"/>
        <w:sz w:val="22"/>
        <w:szCs w:val="22"/>
        <w:lang w:val="hr-HR" w:eastAsia="en-US" w:bidi="ar-SA"/>
      </w:rPr>
    </w:lvl>
    <w:lvl w:ilvl="2" w:tplc="421CA814">
      <w:numFmt w:val="bullet"/>
      <w:lvlText w:val="•"/>
      <w:lvlJc w:val="left"/>
      <w:pPr>
        <w:ind w:left="1762" w:hanging="425"/>
      </w:pPr>
      <w:rPr>
        <w:rFonts w:hint="default"/>
        <w:lang w:val="hr-HR" w:eastAsia="en-US" w:bidi="ar-SA"/>
      </w:rPr>
    </w:lvl>
    <w:lvl w:ilvl="3" w:tplc="829C0390">
      <w:numFmt w:val="bullet"/>
      <w:lvlText w:val="•"/>
      <w:lvlJc w:val="left"/>
      <w:pPr>
        <w:ind w:left="2705" w:hanging="425"/>
      </w:pPr>
      <w:rPr>
        <w:rFonts w:hint="default"/>
        <w:lang w:val="hr-HR" w:eastAsia="en-US" w:bidi="ar-SA"/>
      </w:rPr>
    </w:lvl>
    <w:lvl w:ilvl="4" w:tplc="05C47786">
      <w:numFmt w:val="bullet"/>
      <w:lvlText w:val="•"/>
      <w:lvlJc w:val="left"/>
      <w:pPr>
        <w:ind w:left="3648" w:hanging="425"/>
      </w:pPr>
      <w:rPr>
        <w:rFonts w:hint="default"/>
        <w:lang w:val="hr-HR" w:eastAsia="en-US" w:bidi="ar-SA"/>
      </w:rPr>
    </w:lvl>
    <w:lvl w:ilvl="5" w:tplc="F2A89C84">
      <w:numFmt w:val="bullet"/>
      <w:lvlText w:val="•"/>
      <w:lvlJc w:val="left"/>
      <w:pPr>
        <w:ind w:left="4591" w:hanging="425"/>
      </w:pPr>
      <w:rPr>
        <w:rFonts w:hint="default"/>
        <w:lang w:val="hr-HR" w:eastAsia="en-US" w:bidi="ar-SA"/>
      </w:rPr>
    </w:lvl>
    <w:lvl w:ilvl="6" w:tplc="E78A6058">
      <w:numFmt w:val="bullet"/>
      <w:lvlText w:val="•"/>
      <w:lvlJc w:val="left"/>
      <w:pPr>
        <w:ind w:left="5534" w:hanging="425"/>
      </w:pPr>
      <w:rPr>
        <w:rFonts w:hint="default"/>
        <w:lang w:val="hr-HR" w:eastAsia="en-US" w:bidi="ar-SA"/>
      </w:rPr>
    </w:lvl>
    <w:lvl w:ilvl="7" w:tplc="80C81100">
      <w:numFmt w:val="bullet"/>
      <w:lvlText w:val="•"/>
      <w:lvlJc w:val="left"/>
      <w:pPr>
        <w:ind w:left="6477" w:hanging="425"/>
      </w:pPr>
      <w:rPr>
        <w:rFonts w:hint="default"/>
        <w:lang w:val="hr-HR" w:eastAsia="en-US" w:bidi="ar-SA"/>
      </w:rPr>
    </w:lvl>
    <w:lvl w:ilvl="8" w:tplc="B37E94E2">
      <w:numFmt w:val="bullet"/>
      <w:lvlText w:val="•"/>
      <w:lvlJc w:val="left"/>
      <w:pPr>
        <w:ind w:left="7420" w:hanging="425"/>
      </w:pPr>
      <w:rPr>
        <w:rFonts w:hint="default"/>
        <w:lang w:val="hr-HR" w:eastAsia="en-US" w:bidi="ar-SA"/>
      </w:rPr>
    </w:lvl>
  </w:abstractNum>
  <w:abstractNum w:abstractNumId="7" w15:restartNumberingAfterBreak="0">
    <w:nsid w:val="4CFE73D3"/>
    <w:multiLevelType w:val="hybridMultilevel"/>
    <w:tmpl w:val="56742F4E"/>
    <w:lvl w:ilvl="0" w:tplc="49FA7B24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7EE5A7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CEAC1446">
      <w:numFmt w:val="bullet"/>
      <w:lvlText w:val="•"/>
      <w:lvlJc w:val="left"/>
      <w:pPr>
        <w:ind w:left="1787" w:hanging="360"/>
      </w:pPr>
      <w:rPr>
        <w:rFonts w:hint="default"/>
        <w:lang w:val="hr-HR" w:eastAsia="en-US" w:bidi="ar-SA"/>
      </w:rPr>
    </w:lvl>
    <w:lvl w:ilvl="3" w:tplc="174299F0">
      <w:numFmt w:val="bullet"/>
      <w:lvlText w:val="•"/>
      <w:lvlJc w:val="left"/>
      <w:pPr>
        <w:ind w:left="2734" w:hanging="360"/>
      </w:pPr>
      <w:rPr>
        <w:rFonts w:hint="default"/>
        <w:lang w:val="hr-HR" w:eastAsia="en-US" w:bidi="ar-SA"/>
      </w:rPr>
    </w:lvl>
    <w:lvl w:ilvl="4" w:tplc="06B229F0">
      <w:numFmt w:val="bullet"/>
      <w:lvlText w:val="•"/>
      <w:lvlJc w:val="left"/>
      <w:pPr>
        <w:ind w:left="3682" w:hanging="360"/>
      </w:pPr>
      <w:rPr>
        <w:rFonts w:hint="default"/>
        <w:lang w:val="hr-HR" w:eastAsia="en-US" w:bidi="ar-SA"/>
      </w:rPr>
    </w:lvl>
    <w:lvl w:ilvl="5" w:tplc="2DA47658">
      <w:numFmt w:val="bullet"/>
      <w:lvlText w:val="•"/>
      <w:lvlJc w:val="left"/>
      <w:pPr>
        <w:ind w:left="4629" w:hanging="360"/>
      </w:pPr>
      <w:rPr>
        <w:rFonts w:hint="default"/>
        <w:lang w:val="hr-HR" w:eastAsia="en-US" w:bidi="ar-SA"/>
      </w:rPr>
    </w:lvl>
    <w:lvl w:ilvl="6" w:tplc="88D033BA">
      <w:numFmt w:val="bullet"/>
      <w:lvlText w:val="•"/>
      <w:lvlJc w:val="left"/>
      <w:pPr>
        <w:ind w:left="5576" w:hanging="360"/>
      </w:pPr>
      <w:rPr>
        <w:rFonts w:hint="default"/>
        <w:lang w:val="hr-HR" w:eastAsia="en-US" w:bidi="ar-SA"/>
      </w:rPr>
    </w:lvl>
    <w:lvl w:ilvl="7" w:tplc="DB808086">
      <w:numFmt w:val="bullet"/>
      <w:lvlText w:val="•"/>
      <w:lvlJc w:val="left"/>
      <w:pPr>
        <w:ind w:left="6524" w:hanging="360"/>
      </w:pPr>
      <w:rPr>
        <w:rFonts w:hint="default"/>
        <w:lang w:val="hr-HR" w:eastAsia="en-US" w:bidi="ar-SA"/>
      </w:rPr>
    </w:lvl>
    <w:lvl w:ilvl="8" w:tplc="336033AC">
      <w:numFmt w:val="bullet"/>
      <w:lvlText w:val="•"/>
      <w:lvlJc w:val="left"/>
      <w:pPr>
        <w:ind w:left="7471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511C601D"/>
    <w:multiLevelType w:val="hybridMultilevel"/>
    <w:tmpl w:val="183E7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A4456"/>
    <w:multiLevelType w:val="hybridMultilevel"/>
    <w:tmpl w:val="9CFA9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D6EB6"/>
    <w:multiLevelType w:val="multilevel"/>
    <w:tmpl w:val="E88836B0"/>
    <w:lvl w:ilvl="0">
      <w:start w:val="2"/>
      <w:numFmt w:val="decimal"/>
      <w:lvlText w:val="%1"/>
      <w:lvlJc w:val="left"/>
      <w:pPr>
        <w:ind w:left="548" w:hanging="432"/>
      </w:pPr>
      <w:rPr>
        <w:rFonts w:ascii="Calibri Light" w:eastAsia="Calibri Light" w:hAnsi="Calibri Light" w:cs="Calibri Light" w:hint="default"/>
        <w:color w:val="auto"/>
        <w:w w:val="99"/>
        <w:sz w:val="32"/>
        <w:szCs w:val="32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92" w:hanging="576"/>
      </w:pPr>
      <w:rPr>
        <w:rFonts w:ascii="Calibri Light" w:eastAsia="Calibri Light" w:hAnsi="Calibri Light" w:cs="Calibri Light" w:hint="default"/>
        <w:color w:val="auto"/>
        <w:w w:val="99"/>
        <w:sz w:val="26"/>
        <w:szCs w:val="26"/>
        <w:lang w:val="hr-HR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1905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971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037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69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34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6CF82DB7"/>
    <w:multiLevelType w:val="hybridMultilevel"/>
    <w:tmpl w:val="E12E4D7E"/>
    <w:lvl w:ilvl="0" w:tplc="6900C1BC">
      <w:start w:val="1"/>
      <w:numFmt w:val="upperRoman"/>
      <w:lvlText w:val="%1."/>
      <w:lvlJc w:val="left"/>
      <w:pPr>
        <w:ind w:left="284" w:hanging="16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F85C9382">
      <w:numFmt w:val="bullet"/>
      <w:lvlText w:val="-"/>
      <w:lvlJc w:val="left"/>
      <w:pPr>
        <w:ind w:left="836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r-HR" w:eastAsia="en-US" w:bidi="ar-SA"/>
      </w:rPr>
    </w:lvl>
    <w:lvl w:ilvl="2" w:tplc="8A7EA346">
      <w:numFmt w:val="bullet"/>
      <w:lvlText w:val="•"/>
      <w:lvlJc w:val="left"/>
      <w:pPr>
        <w:ind w:left="1787" w:hanging="411"/>
      </w:pPr>
      <w:rPr>
        <w:rFonts w:hint="default"/>
        <w:lang w:val="hr-HR" w:eastAsia="en-US" w:bidi="ar-SA"/>
      </w:rPr>
    </w:lvl>
    <w:lvl w:ilvl="3" w:tplc="4C221B82">
      <w:numFmt w:val="bullet"/>
      <w:lvlText w:val="•"/>
      <w:lvlJc w:val="left"/>
      <w:pPr>
        <w:ind w:left="2734" w:hanging="411"/>
      </w:pPr>
      <w:rPr>
        <w:rFonts w:hint="default"/>
        <w:lang w:val="hr-HR" w:eastAsia="en-US" w:bidi="ar-SA"/>
      </w:rPr>
    </w:lvl>
    <w:lvl w:ilvl="4" w:tplc="9F00346C">
      <w:numFmt w:val="bullet"/>
      <w:lvlText w:val="•"/>
      <w:lvlJc w:val="left"/>
      <w:pPr>
        <w:ind w:left="3682" w:hanging="411"/>
      </w:pPr>
      <w:rPr>
        <w:rFonts w:hint="default"/>
        <w:lang w:val="hr-HR" w:eastAsia="en-US" w:bidi="ar-SA"/>
      </w:rPr>
    </w:lvl>
    <w:lvl w:ilvl="5" w:tplc="71487558">
      <w:numFmt w:val="bullet"/>
      <w:lvlText w:val="•"/>
      <w:lvlJc w:val="left"/>
      <w:pPr>
        <w:ind w:left="4629" w:hanging="411"/>
      </w:pPr>
      <w:rPr>
        <w:rFonts w:hint="default"/>
        <w:lang w:val="hr-HR" w:eastAsia="en-US" w:bidi="ar-SA"/>
      </w:rPr>
    </w:lvl>
    <w:lvl w:ilvl="6" w:tplc="0DFE0CEE">
      <w:numFmt w:val="bullet"/>
      <w:lvlText w:val="•"/>
      <w:lvlJc w:val="left"/>
      <w:pPr>
        <w:ind w:left="5576" w:hanging="411"/>
      </w:pPr>
      <w:rPr>
        <w:rFonts w:hint="default"/>
        <w:lang w:val="hr-HR" w:eastAsia="en-US" w:bidi="ar-SA"/>
      </w:rPr>
    </w:lvl>
    <w:lvl w:ilvl="7" w:tplc="5B30BF30">
      <w:numFmt w:val="bullet"/>
      <w:lvlText w:val="•"/>
      <w:lvlJc w:val="left"/>
      <w:pPr>
        <w:ind w:left="6524" w:hanging="411"/>
      </w:pPr>
      <w:rPr>
        <w:rFonts w:hint="default"/>
        <w:lang w:val="hr-HR" w:eastAsia="en-US" w:bidi="ar-SA"/>
      </w:rPr>
    </w:lvl>
    <w:lvl w:ilvl="8" w:tplc="09FA1A9C">
      <w:numFmt w:val="bullet"/>
      <w:lvlText w:val="•"/>
      <w:lvlJc w:val="left"/>
      <w:pPr>
        <w:ind w:left="7471" w:hanging="411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8A"/>
    <w:rsid w:val="00034A52"/>
    <w:rsid w:val="000D44E3"/>
    <w:rsid w:val="00153CB2"/>
    <w:rsid w:val="0017610C"/>
    <w:rsid w:val="0021696F"/>
    <w:rsid w:val="00225883"/>
    <w:rsid w:val="00230FC5"/>
    <w:rsid w:val="00237167"/>
    <w:rsid w:val="002924DF"/>
    <w:rsid w:val="002B34FD"/>
    <w:rsid w:val="003F281D"/>
    <w:rsid w:val="003F66D8"/>
    <w:rsid w:val="00411C90"/>
    <w:rsid w:val="004620CD"/>
    <w:rsid w:val="00494CF7"/>
    <w:rsid w:val="004F3D00"/>
    <w:rsid w:val="00526514"/>
    <w:rsid w:val="005761BE"/>
    <w:rsid w:val="0058444D"/>
    <w:rsid w:val="00591FE9"/>
    <w:rsid w:val="00605BB3"/>
    <w:rsid w:val="00610D19"/>
    <w:rsid w:val="0062712A"/>
    <w:rsid w:val="00667E08"/>
    <w:rsid w:val="006B28A2"/>
    <w:rsid w:val="007817BD"/>
    <w:rsid w:val="00784FE1"/>
    <w:rsid w:val="007D0755"/>
    <w:rsid w:val="00843EC5"/>
    <w:rsid w:val="00881E35"/>
    <w:rsid w:val="008D6A4C"/>
    <w:rsid w:val="00920298"/>
    <w:rsid w:val="00971652"/>
    <w:rsid w:val="00997AD4"/>
    <w:rsid w:val="00AA1E77"/>
    <w:rsid w:val="00AD6E8A"/>
    <w:rsid w:val="00AE12AC"/>
    <w:rsid w:val="00AF62DB"/>
    <w:rsid w:val="00B07C8A"/>
    <w:rsid w:val="00BB5C82"/>
    <w:rsid w:val="00BF19C4"/>
    <w:rsid w:val="00BF2924"/>
    <w:rsid w:val="00C12686"/>
    <w:rsid w:val="00C223FB"/>
    <w:rsid w:val="00C36D6B"/>
    <w:rsid w:val="00C42F94"/>
    <w:rsid w:val="00C5163A"/>
    <w:rsid w:val="00CC6729"/>
    <w:rsid w:val="00CF7484"/>
    <w:rsid w:val="00D40FD6"/>
    <w:rsid w:val="00DF3B25"/>
    <w:rsid w:val="00E261DC"/>
    <w:rsid w:val="00E9617D"/>
    <w:rsid w:val="00EF514E"/>
    <w:rsid w:val="00F43D10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4B79"/>
  <w15:docId w15:val="{16DF3829-DA12-410F-B85A-9E3E7851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34FD"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18"/>
      <w:ind w:left="548" w:hanging="433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pPr>
      <w:ind w:left="692" w:hanging="577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20"/>
      <w:ind w:left="555" w:hanging="440"/>
    </w:pPr>
  </w:style>
  <w:style w:type="paragraph" w:styleId="Sadraj2">
    <w:name w:val="toc 2"/>
    <w:basedOn w:val="Normal"/>
    <w:uiPriority w:val="1"/>
    <w:qFormat/>
    <w:pPr>
      <w:spacing w:before="120"/>
      <w:ind w:left="997" w:hanging="661"/>
    </w:pPr>
  </w:style>
  <w:style w:type="paragraph" w:styleId="Tijeloteksta">
    <w:name w:val="Body Text"/>
    <w:basedOn w:val="Normal"/>
    <w:link w:val="TijelotekstaChar"/>
    <w:uiPriority w:val="1"/>
    <w:qFormat/>
  </w:style>
  <w:style w:type="paragraph" w:styleId="Naslov">
    <w:name w:val="Title"/>
    <w:basedOn w:val="Normal"/>
    <w:uiPriority w:val="1"/>
    <w:qFormat/>
    <w:pPr>
      <w:ind w:left="310" w:right="376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1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26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686"/>
    <w:rPr>
      <w:rFonts w:ascii="Tahoma" w:eastAsia="Calibri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12686"/>
    <w:pPr>
      <w:widowControl/>
      <w:tabs>
        <w:tab w:val="center" w:pos="4536"/>
        <w:tab w:val="right" w:pos="9072"/>
      </w:tabs>
      <w:autoSpaceDE/>
      <w:autoSpaceDN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C12686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40F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0FD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0FD6"/>
    <w:rPr>
      <w:rFonts w:ascii="Calibri" w:eastAsia="Calibri" w:hAnsi="Calibri" w:cs="Calibri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0F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0FD6"/>
    <w:rPr>
      <w:rFonts w:ascii="Calibri" w:eastAsia="Calibri" w:hAnsi="Calibri" w:cs="Calibri"/>
      <w:b/>
      <w:bCs/>
      <w:sz w:val="20"/>
      <w:szCs w:val="20"/>
      <w:lang w:val="hr-HR"/>
    </w:rPr>
  </w:style>
  <w:style w:type="character" w:customStyle="1" w:styleId="Naslov2Char">
    <w:name w:val="Naslov 2 Char"/>
    <w:basedOn w:val="Zadanifontodlomka"/>
    <w:link w:val="Naslov2"/>
    <w:uiPriority w:val="1"/>
    <w:rsid w:val="002B34FD"/>
    <w:rPr>
      <w:rFonts w:ascii="Calibri Light" w:eastAsia="Calibri Light" w:hAnsi="Calibri Light" w:cs="Calibri Light"/>
      <w:sz w:val="26"/>
      <w:szCs w:val="2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B34FD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Marijang</dc:creator>
  <cp:lastModifiedBy>Darko</cp:lastModifiedBy>
  <cp:revision>2</cp:revision>
  <cp:lastPrinted>2022-02-03T11:35:00Z</cp:lastPrinted>
  <dcterms:created xsi:type="dcterms:W3CDTF">2022-09-05T11:51:00Z</dcterms:created>
  <dcterms:modified xsi:type="dcterms:W3CDTF">2022-09-05T11:51:00Z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